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EF9AD" w14:textId="061CB6DF" w:rsidR="00F20D07" w:rsidRDefault="00311E92" w:rsidP="002B0B0D">
      <w:pPr>
        <w:jc w:val="center"/>
        <w:rPr>
          <w:rFonts w:ascii="Verdana" w:hAnsi="Verdana"/>
          <w:b/>
        </w:rPr>
      </w:pPr>
      <w:r w:rsidRPr="006E4954">
        <w:rPr>
          <w:rFonts w:ascii="Verdana" w:hAnsi="Verdana"/>
          <w:noProof/>
          <w:lang w:eastAsia="en-GB"/>
        </w:rPr>
        <w:drawing>
          <wp:inline distT="0" distB="0" distL="0" distR="0" wp14:anchorId="10A358AD" wp14:editId="658DA1EA">
            <wp:extent cx="2304415" cy="561975"/>
            <wp:effectExtent l="0" t="0" r="0" b="0"/>
            <wp:docPr id="2" name="Picture 2" descr="TherapyFu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apyFusion_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04415" cy="561975"/>
                    </a:xfrm>
                    <a:prstGeom prst="rect">
                      <a:avLst/>
                    </a:prstGeom>
                    <a:noFill/>
                    <a:ln>
                      <a:noFill/>
                    </a:ln>
                  </pic:spPr>
                </pic:pic>
              </a:graphicData>
            </a:graphic>
          </wp:inline>
        </w:drawing>
      </w:r>
    </w:p>
    <w:p w14:paraId="33A531A9" w14:textId="77777777" w:rsidR="00050D33" w:rsidRDefault="00050D33" w:rsidP="002B0B0D">
      <w:pPr>
        <w:jc w:val="center"/>
        <w:rPr>
          <w:rFonts w:ascii="Verdana" w:hAnsi="Verdana"/>
          <w:b/>
        </w:rPr>
      </w:pPr>
    </w:p>
    <w:p w14:paraId="636EFCDB" w14:textId="77777777" w:rsidR="00050D33" w:rsidRDefault="00050D33" w:rsidP="002B0B0D">
      <w:pPr>
        <w:jc w:val="center"/>
        <w:rPr>
          <w:rFonts w:ascii="Verdana" w:hAnsi="Verdana"/>
          <w:b/>
        </w:rPr>
      </w:pPr>
    </w:p>
    <w:p w14:paraId="4919CC28" w14:textId="77777777" w:rsidR="00050D33" w:rsidRPr="002F5522" w:rsidRDefault="00050D33" w:rsidP="00050D33">
      <w:pPr>
        <w:keepNext/>
        <w:jc w:val="center"/>
        <w:outlineLvl w:val="1"/>
        <w:rPr>
          <w:rFonts w:ascii="Arial" w:hAnsi="Arial" w:cs="Arial"/>
          <w:b/>
          <w:sz w:val="28"/>
          <w:szCs w:val="28"/>
        </w:rPr>
      </w:pPr>
      <w:r w:rsidRPr="002F5522">
        <w:rPr>
          <w:rFonts w:ascii="Arial" w:hAnsi="Arial" w:cs="Arial"/>
          <w:b/>
          <w:sz w:val="28"/>
          <w:szCs w:val="28"/>
        </w:rPr>
        <w:t xml:space="preserve">Course </w:t>
      </w:r>
      <w:r>
        <w:rPr>
          <w:rFonts w:ascii="Arial" w:hAnsi="Arial" w:cs="Arial"/>
          <w:b/>
          <w:sz w:val="28"/>
          <w:szCs w:val="28"/>
        </w:rPr>
        <w:t xml:space="preserve">Information &amp; </w:t>
      </w:r>
      <w:r w:rsidRPr="002F5522">
        <w:rPr>
          <w:rFonts w:ascii="Arial" w:hAnsi="Arial" w:cs="Arial"/>
          <w:b/>
          <w:sz w:val="28"/>
          <w:szCs w:val="28"/>
        </w:rPr>
        <w:t xml:space="preserve">Booking Form </w:t>
      </w:r>
    </w:p>
    <w:p w14:paraId="7DB9F5DE" w14:textId="77777777" w:rsidR="00050D33" w:rsidRPr="002F5522" w:rsidRDefault="00050D33" w:rsidP="00050D33">
      <w:pPr>
        <w:rPr>
          <w:rFonts w:ascii="Arial" w:hAnsi="Arial" w:cs="Arial"/>
          <w:sz w:val="28"/>
          <w:szCs w:val="28"/>
        </w:rPr>
      </w:pPr>
    </w:p>
    <w:p w14:paraId="621A2F98" w14:textId="77777777" w:rsidR="00050D33" w:rsidRPr="002F5522" w:rsidRDefault="00050D33" w:rsidP="00050D33">
      <w:pPr>
        <w:rPr>
          <w:rFonts w:ascii="Arial" w:hAnsi="Arial" w:cs="Arial"/>
          <w:sz w:val="28"/>
          <w:szCs w:val="28"/>
        </w:rPr>
      </w:pPr>
    </w:p>
    <w:p w14:paraId="21A0D46E" w14:textId="7574B8AE" w:rsidR="00050D33" w:rsidRDefault="00050D33" w:rsidP="00050D33">
      <w:pPr>
        <w:jc w:val="both"/>
        <w:rPr>
          <w:rFonts w:ascii="Arial" w:hAnsi="Arial" w:cs="Arial"/>
          <w:sz w:val="28"/>
          <w:szCs w:val="28"/>
        </w:rPr>
      </w:pPr>
      <w:r w:rsidRPr="002F5522">
        <w:rPr>
          <w:rFonts w:ascii="Arial" w:hAnsi="Arial" w:cs="Arial"/>
          <w:sz w:val="28"/>
          <w:szCs w:val="28"/>
        </w:rPr>
        <w:t>Thank you f</w:t>
      </w:r>
      <w:r>
        <w:rPr>
          <w:rFonts w:ascii="Arial" w:hAnsi="Arial" w:cs="Arial"/>
          <w:sz w:val="28"/>
          <w:szCs w:val="28"/>
        </w:rPr>
        <w:t xml:space="preserve">or enquiring about a place </w:t>
      </w:r>
      <w:r w:rsidR="0072523B">
        <w:rPr>
          <w:rFonts w:ascii="Arial" w:hAnsi="Arial" w:cs="Arial"/>
          <w:sz w:val="28"/>
          <w:szCs w:val="28"/>
        </w:rPr>
        <w:t>on one of our training courses.</w:t>
      </w:r>
    </w:p>
    <w:p w14:paraId="16A048DA" w14:textId="77777777" w:rsidR="002B0B0D" w:rsidRPr="006E4954" w:rsidRDefault="002B0B0D" w:rsidP="00762ABF">
      <w:pPr>
        <w:rPr>
          <w:rFonts w:ascii="Verdana" w:hAnsi="Verdana"/>
          <w:b/>
        </w:rPr>
      </w:pPr>
      <w:bookmarkStart w:id="0" w:name="_GoBack"/>
      <w:bookmarkEnd w:id="0"/>
    </w:p>
    <w:p w14:paraId="57628629" w14:textId="77777777" w:rsidR="00E164DE" w:rsidRPr="006E4954" w:rsidRDefault="00E164DE" w:rsidP="002B0B0D">
      <w:pPr>
        <w:jc w:val="center"/>
        <w:rPr>
          <w:rFonts w:ascii="Verdana" w:hAnsi="Verdana"/>
          <w:b/>
        </w:rPr>
      </w:pPr>
    </w:p>
    <w:p w14:paraId="3428622D" w14:textId="77777777" w:rsidR="00206988" w:rsidRPr="006E4954" w:rsidRDefault="007E655D" w:rsidP="00790CCF">
      <w:pPr>
        <w:jc w:val="center"/>
        <w:rPr>
          <w:rFonts w:ascii="Verdana" w:hAnsi="Verdana"/>
          <w:b/>
        </w:rPr>
      </w:pPr>
      <w:r w:rsidRPr="006E4954">
        <w:rPr>
          <w:rFonts w:ascii="Verdana" w:hAnsi="Verdana"/>
          <w:b/>
        </w:rPr>
        <w:t>Connective Tissue &amp;</w:t>
      </w:r>
      <w:r w:rsidR="00790CCF" w:rsidRPr="006E4954">
        <w:rPr>
          <w:rFonts w:ascii="Verdana" w:hAnsi="Verdana"/>
          <w:b/>
        </w:rPr>
        <w:t xml:space="preserve"> Fascia: A Forgotten Interface</w:t>
      </w:r>
      <w:r w:rsidR="00206988" w:rsidRPr="006E4954">
        <w:rPr>
          <w:rFonts w:ascii="Verdana" w:hAnsi="Verdana"/>
          <w:b/>
        </w:rPr>
        <w:t xml:space="preserve"> </w:t>
      </w:r>
    </w:p>
    <w:p w14:paraId="0C4B1C76" w14:textId="61DDD12D" w:rsidR="00790CCF" w:rsidRPr="006E4954" w:rsidRDefault="001A7C52" w:rsidP="00790CCF">
      <w:pPr>
        <w:jc w:val="center"/>
        <w:rPr>
          <w:rFonts w:ascii="Verdana" w:hAnsi="Verdana"/>
          <w:b/>
        </w:rPr>
      </w:pPr>
      <w:r w:rsidRPr="006E4954">
        <w:rPr>
          <w:rFonts w:ascii="Verdana" w:hAnsi="Verdana"/>
          <w:b/>
        </w:rPr>
        <w:t xml:space="preserve"> A</w:t>
      </w:r>
      <w:r w:rsidR="00206988" w:rsidRPr="006E4954">
        <w:rPr>
          <w:rFonts w:ascii="Verdana" w:hAnsi="Verdana"/>
          <w:b/>
        </w:rPr>
        <w:t xml:space="preserve"> </w:t>
      </w:r>
      <w:r w:rsidRPr="006E4954">
        <w:rPr>
          <w:rFonts w:ascii="Verdana" w:hAnsi="Verdana"/>
          <w:b/>
        </w:rPr>
        <w:t>Practical workshop</w:t>
      </w:r>
      <w:r w:rsidR="00206988" w:rsidRPr="006E4954">
        <w:rPr>
          <w:rFonts w:ascii="Verdana" w:hAnsi="Verdana"/>
          <w:b/>
        </w:rPr>
        <w:t xml:space="preserve"> – Part 1</w:t>
      </w:r>
    </w:p>
    <w:p w14:paraId="2E864918" w14:textId="77777777" w:rsidR="005168B8" w:rsidRPr="006E4954" w:rsidRDefault="005168B8" w:rsidP="00790CCF">
      <w:pPr>
        <w:jc w:val="center"/>
        <w:rPr>
          <w:rFonts w:ascii="Verdana" w:hAnsi="Verdana"/>
          <w:b/>
        </w:rPr>
      </w:pPr>
    </w:p>
    <w:p w14:paraId="70AEDDB4" w14:textId="08CEB87B" w:rsidR="005168B8" w:rsidRPr="006E4954" w:rsidRDefault="0018124E" w:rsidP="006E4954">
      <w:pPr>
        <w:ind w:left="2880" w:firstLine="720"/>
        <w:rPr>
          <w:rFonts w:ascii="Verdana" w:hAnsi="Verdana"/>
          <w:b/>
        </w:rPr>
      </w:pPr>
      <w:r w:rsidRPr="006E4954">
        <w:rPr>
          <w:rFonts w:ascii="Verdana" w:hAnsi="Verdana"/>
          <w:b/>
        </w:rPr>
        <w:t>9.15am - 5pm</w:t>
      </w:r>
    </w:p>
    <w:p w14:paraId="6E14D8A9" w14:textId="77777777" w:rsidR="00F20D07" w:rsidRPr="006E4954" w:rsidRDefault="00F20D07" w:rsidP="00790CCF">
      <w:pPr>
        <w:jc w:val="both"/>
        <w:rPr>
          <w:rFonts w:ascii="Verdana" w:hAnsi="Verdana"/>
        </w:rPr>
      </w:pPr>
    </w:p>
    <w:p w14:paraId="1898FC9D" w14:textId="77777777" w:rsidR="00E164DE" w:rsidRPr="006E4954" w:rsidRDefault="00E164DE" w:rsidP="00790CCF">
      <w:pPr>
        <w:jc w:val="both"/>
        <w:rPr>
          <w:rFonts w:ascii="Verdana" w:hAnsi="Verdana"/>
        </w:rPr>
      </w:pPr>
    </w:p>
    <w:p w14:paraId="1B95D031" w14:textId="77777777" w:rsidR="001A7C52" w:rsidRPr="006E4954" w:rsidRDefault="001A7C52" w:rsidP="002B0B0D">
      <w:pPr>
        <w:widowControl w:val="0"/>
        <w:autoSpaceDE w:val="0"/>
        <w:autoSpaceDN w:val="0"/>
        <w:adjustRightInd w:val="0"/>
        <w:rPr>
          <w:rFonts w:ascii="Verdana" w:eastAsiaTheme="minorHAnsi" w:hAnsi="Verdana" w:cs="Verdana"/>
          <w:lang w:val="en-US"/>
        </w:rPr>
      </w:pPr>
    </w:p>
    <w:p w14:paraId="0657B9F4" w14:textId="4A51262A" w:rsidR="0018124E" w:rsidRPr="006E4954" w:rsidRDefault="0018124E" w:rsidP="002B0B0D">
      <w:pPr>
        <w:widowControl w:val="0"/>
        <w:autoSpaceDE w:val="0"/>
        <w:autoSpaceDN w:val="0"/>
        <w:adjustRightInd w:val="0"/>
        <w:rPr>
          <w:rFonts w:ascii="Verdana" w:eastAsiaTheme="minorHAnsi" w:hAnsi="Verdana" w:cs="Verdana"/>
          <w:lang w:val="en-US"/>
        </w:rPr>
      </w:pPr>
      <w:r w:rsidRPr="006E4954">
        <w:rPr>
          <w:rFonts w:ascii="Verdana" w:eastAsiaTheme="minorHAnsi" w:hAnsi="Verdana" w:cs="Verdana"/>
          <w:lang w:val="en-US"/>
        </w:rPr>
        <w:t xml:space="preserve">Have you ever wondered why treating one area of the body can create a cascade of changes in other tissues and systems … sometimes far away from the symptoms? This ripple effect can be explained </w:t>
      </w:r>
      <w:r w:rsidR="0011005A" w:rsidRPr="006E4954">
        <w:rPr>
          <w:rFonts w:ascii="Verdana" w:eastAsiaTheme="minorHAnsi" w:hAnsi="Verdana" w:cs="Verdana"/>
          <w:lang w:val="en-US"/>
        </w:rPr>
        <w:t xml:space="preserve">in part </w:t>
      </w:r>
      <w:r w:rsidRPr="006E4954">
        <w:rPr>
          <w:rFonts w:ascii="Verdana" w:eastAsiaTheme="minorHAnsi" w:hAnsi="Verdana" w:cs="Verdana"/>
          <w:lang w:val="en-US"/>
        </w:rPr>
        <w:t>by examining our connecting tissues – our fascia</w:t>
      </w:r>
      <w:r w:rsidR="0011005A" w:rsidRPr="006E4954">
        <w:rPr>
          <w:rFonts w:ascii="Verdana" w:eastAsiaTheme="minorHAnsi" w:hAnsi="Verdana" w:cs="Verdana"/>
          <w:lang w:val="en-US"/>
        </w:rPr>
        <w:t>,</w:t>
      </w:r>
      <w:r w:rsidRPr="006E4954">
        <w:rPr>
          <w:rFonts w:ascii="Verdana" w:eastAsiaTheme="minorHAnsi" w:hAnsi="Verdana" w:cs="Verdana"/>
          <w:lang w:val="en-US"/>
        </w:rPr>
        <w:t xml:space="preserve"> and of course our nervous systems.</w:t>
      </w:r>
    </w:p>
    <w:p w14:paraId="6D16321B" w14:textId="77777777" w:rsidR="0018124E" w:rsidRPr="006E4954" w:rsidRDefault="0018124E" w:rsidP="002B0B0D">
      <w:pPr>
        <w:widowControl w:val="0"/>
        <w:autoSpaceDE w:val="0"/>
        <w:autoSpaceDN w:val="0"/>
        <w:adjustRightInd w:val="0"/>
        <w:rPr>
          <w:rFonts w:ascii="Verdana" w:eastAsiaTheme="minorHAnsi" w:hAnsi="Verdana" w:cs="Verdana"/>
          <w:lang w:val="en-US"/>
        </w:rPr>
      </w:pPr>
    </w:p>
    <w:p w14:paraId="4A7B7B05" w14:textId="58575AD5" w:rsidR="0018124E" w:rsidRPr="006E4954" w:rsidRDefault="0018124E" w:rsidP="002B0B0D">
      <w:pPr>
        <w:widowControl w:val="0"/>
        <w:autoSpaceDE w:val="0"/>
        <w:autoSpaceDN w:val="0"/>
        <w:adjustRightInd w:val="0"/>
        <w:rPr>
          <w:rFonts w:ascii="Verdana" w:eastAsiaTheme="minorHAnsi" w:hAnsi="Verdana" w:cs="Verdana"/>
          <w:lang w:val="en-US"/>
        </w:rPr>
      </w:pPr>
      <w:r w:rsidRPr="006E4954">
        <w:rPr>
          <w:rFonts w:ascii="Verdana" w:eastAsiaTheme="minorHAnsi" w:hAnsi="Verdana" w:cs="Verdana"/>
          <w:lang w:val="en-US"/>
        </w:rPr>
        <w:t xml:space="preserve">As manual therapists, tremendous changes can be seen within minutes when our techniques are </w:t>
      </w:r>
      <w:r w:rsidR="00E164DE" w:rsidRPr="006E4954">
        <w:rPr>
          <w:rFonts w:ascii="Verdana" w:eastAsiaTheme="minorHAnsi" w:hAnsi="Verdana" w:cs="Verdana"/>
          <w:lang w:val="en-US"/>
        </w:rPr>
        <w:t>the right ones</w:t>
      </w:r>
      <w:r w:rsidR="0011005A" w:rsidRPr="006E4954">
        <w:rPr>
          <w:rFonts w:ascii="Verdana" w:eastAsiaTheme="minorHAnsi" w:hAnsi="Verdana" w:cs="Verdana"/>
          <w:lang w:val="en-US"/>
        </w:rPr>
        <w:t xml:space="preserve"> for our clients, and our </w:t>
      </w:r>
      <w:r w:rsidRPr="006E4954">
        <w:rPr>
          <w:rFonts w:ascii="Verdana" w:eastAsiaTheme="minorHAnsi" w:hAnsi="Verdana" w:cs="Verdana"/>
          <w:lang w:val="en-US"/>
        </w:rPr>
        <w:t>cl</w:t>
      </w:r>
      <w:r w:rsidR="0011005A" w:rsidRPr="006E4954">
        <w:rPr>
          <w:rFonts w:ascii="Verdana" w:eastAsiaTheme="minorHAnsi" w:hAnsi="Verdana" w:cs="Verdana"/>
          <w:lang w:val="en-US"/>
        </w:rPr>
        <w:t xml:space="preserve">inical reasoning is more than </w:t>
      </w:r>
      <w:r w:rsidR="00E164DE" w:rsidRPr="006E4954">
        <w:rPr>
          <w:rFonts w:ascii="Verdana" w:eastAsiaTheme="minorHAnsi" w:hAnsi="Verdana" w:cs="Verdana"/>
          <w:lang w:val="en-US"/>
        </w:rPr>
        <w:t xml:space="preserve">just </w:t>
      </w:r>
      <w:r w:rsidR="0011005A" w:rsidRPr="006E4954">
        <w:rPr>
          <w:rFonts w:ascii="Verdana" w:eastAsiaTheme="minorHAnsi" w:hAnsi="Verdana" w:cs="Verdana"/>
          <w:lang w:val="en-US"/>
        </w:rPr>
        <w:t>guess work.</w:t>
      </w:r>
    </w:p>
    <w:p w14:paraId="1213FF1B" w14:textId="77777777" w:rsidR="0018124E" w:rsidRPr="006E4954" w:rsidRDefault="0018124E" w:rsidP="002B0B0D">
      <w:pPr>
        <w:widowControl w:val="0"/>
        <w:autoSpaceDE w:val="0"/>
        <w:autoSpaceDN w:val="0"/>
        <w:adjustRightInd w:val="0"/>
        <w:rPr>
          <w:rFonts w:ascii="Verdana" w:eastAsiaTheme="minorHAnsi" w:hAnsi="Verdana" w:cs="Verdana"/>
          <w:lang w:val="en-US"/>
        </w:rPr>
      </w:pPr>
    </w:p>
    <w:p w14:paraId="2631EA68" w14:textId="2BD04DF3" w:rsidR="0011005A" w:rsidRPr="006E4954" w:rsidRDefault="006E4954" w:rsidP="002B0B0D">
      <w:pPr>
        <w:widowControl w:val="0"/>
        <w:autoSpaceDE w:val="0"/>
        <w:autoSpaceDN w:val="0"/>
        <w:adjustRightInd w:val="0"/>
        <w:rPr>
          <w:rFonts w:ascii="Verdana" w:eastAsiaTheme="minorHAnsi" w:hAnsi="Verdana" w:cs="Verdana"/>
          <w:lang w:val="en-US"/>
        </w:rPr>
      </w:pPr>
      <w:r>
        <w:rPr>
          <w:rFonts w:ascii="Verdana" w:eastAsiaTheme="minorHAnsi" w:hAnsi="Verdana" w:cs="Verdana"/>
          <w:lang w:val="en-US"/>
        </w:rPr>
        <w:t xml:space="preserve">Please join me for a </w:t>
      </w:r>
      <w:r w:rsidR="0011005A" w:rsidRPr="006E4954">
        <w:rPr>
          <w:rFonts w:ascii="Verdana" w:eastAsiaTheme="minorHAnsi" w:hAnsi="Verdana" w:cs="Verdana"/>
          <w:lang w:val="en-US"/>
        </w:rPr>
        <w:t>packed</w:t>
      </w:r>
      <w:r w:rsidR="002B0B0D" w:rsidRPr="006E4954">
        <w:rPr>
          <w:rFonts w:ascii="Verdana" w:eastAsiaTheme="minorHAnsi" w:hAnsi="Verdana" w:cs="Verdana"/>
          <w:lang w:val="en-US"/>
        </w:rPr>
        <w:t xml:space="preserve"> prac</w:t>
      </w:r>
      <w:r w:rsidR="001A7C52" w:rsidRPr="006E4954">
        <w:rPr>
          <w:rFonts w:ascii="Verdana" w:eastAsiaTheme="minorHAnsi" w:hAnsi="Verdana" w:cs="Verdana"/>
          <w:lang w:val="en-US"/>
        </w:rPr>
        <w:t xml:space="preserve">tical </w:t>
      </w:r>
      <w:r w:rsidR="0018124E" w:rsidRPr="006E4954">
        <w:rPr>
          <w:rFonts w:ascii="Verdana" w:eastAsiaTheme="minorHAnsi" w:hAnsi="Verdana" w:cs="Verdana"/>
          <w:lang w:val="en-US"/>
        </w:rPr>
        <w:t>workshop</w:t>
      </w:r>
      <w:r w:rsidR="0011005A" w:rsidRPr="006E4954">
        <w:rPr>
          <w:rFonts w:ascii="Verdana" w:eastAsiaTheme="minorHAnsi" w:hAnsi="Verdana" w:cs="Verdana"/>
          <w:lang w:val="en-US"/>
        </w:rPr>
        <w:t xml:space="preserve"> which is client focused and clinically relevant. The day will also</w:t>
      </w:r>
      <w:r w:rsidR="002B0B0D" w:rsidRPr="006E4954">
        <w:rPr>
          <w:rFonts w:ascii="Verdana" w:eastAsiaTheme="minorHAnsi" w:hAnsi="Verdana" w:cs="Verdana"/>
          <w:lang w:val="en-US"/>
        </w:rPr>
        <w:t xml:space="preserve"> promote a better understanding of the connectiv</w:t>
      </w:r>
      <w:r w:rsidR="0018124E" w:rsidRPr="006E4954">
        <w:rPr>
          <w:rFonts w:ascii="Verdana" w:eastAsiaTheme="minorHAnsi" w:hAnsi="Verdana" w:cs="Verdana"/>
          <w:lang w:val="en-US"/>
        </w:rPr>
        <w:t>e tissue and fascial layers</w:t>
      </w:r>
      <w:r w:rsidR="0011005A" w:rsidRPr="006E4954">
        <w:rPr>
          <w:rFonts w:ascii="Verdana" w:eastAsiaTheme="minorHAnsi" w:hAnsi="Verdana" w:cs="Verdana"/>
          <w:lang w:val="en-US"/>
        </w:rPr>
        <w:t xml:space="preserve"> that give the</w:t>
      </w:r>
      <w:r w:rsidR="0018124E" w:rsidRPr="006E4954">
        <w:rPr>
          <w:rFonts w:ascii="Verdana" w:eastAsiaTheme="minorHAnsi" w:hAnsi="Verdana" w:cs="Verdana"/>
          <w:lang w:val="en-US"/>
        </w:rPr>
        <w:t xml:space="preserve"> body complete continuity</w:t>
      </w:r>
      <w:r w:rsidR="0011005A" w:rsidRPr="006E4954">
        <w:rPr>
          <w:rFonts w:ascii="Verdana" w:eastAsiaTheme="minorHAnsi" w:hAnsi="Verdana" w:cs="Verdana"/>
          <w:lang w:val="en-US"/>
        </w:rPr>
        <w:t xml:space="preserve"> – and this you will see in each other and yourself</w:t>
      </w:r>
      <w:r w:rsidR="002B0B0D" w:rsidRPr="006E4954">
        <w:rPr>
          <w:rFonts w:ascii="Verdana" w:eastAsiaTheme="minorHAnsi" w:hAnsi="Verdana" w:cs="Verdana"/>
          <w:lang w:val="en-US"/>
        </w:rPr>
        <w:t xml:space="preserve">. </w:t>
      </w:r>
    </w:p>
    <w:p w14:paraId="1844E530" w14:textId="77777777" w:rsidR="0011005A" w:rsidRPr="006E4954" w:rsidRDefault="0011005A" w:rsidP="002B0B0D">
      <w:pPr>
        <w:widowControl w:val="0"/>
        <w:autoSpaceDE w:val="0"/>
        <w:autoSpaceDN w:val="0"/>
        <w:adjustRightInd w:val="0"/>
        <w:rPr>
          <w:rFonts w:ascii="Verdana" w:eastAsiaTheme="minorHAnsi" w:hAnsi="Verdana" w:cs="Verdana"/>
          <w:lang w:val="en-US"/>
        </w:rPr>
      </w:pPr>
    </w:p>
    <w:p w14:paraId="2D610388" w14:textId="63FA66C1" w:rsidR="002B0B0D" w:rsidRPr="006E4954" w:rsidRDefault="002B0B0D" w:rsidP="002B0B0D">
      <w:pPr>
        <w:widowControl w:val="0"/>
        <w:autoSpaceDE w:val="0"/>
        <w:autoSpaceDN w:val="0"/>
        <w:adjustRightInd w:val="0"/>
        <w:rPr>
          <w:rFonts w:ascii="Verdana" w:eastAsiaTheme="minorHAnsi" w:hAnsi="Verdana" w:cs="Verdana"/>
          <w:lang w:val="en-US"/>
        </w:rPr>
      </w:pPr>
      <w:r w:rsidRPr="006E4954">
        <w:rPr>
          <w:rFonts w:ascii="Verdana" w:eastAsiaTheme="minorHAnsi" w:hAnsi="Verdana" w:cs="Verdana"/>
          <w:lang w:val="en-US"/>
        </w:rPr>
        <w:t>In the past, the existence and relevance of such tissues during mobility, stability and pathology has been poorly understood. This is a fairly new area of discovery and research.</w:t>
      </w:r>
    </w:p>
    <w:p w14:paraId="1F83CFBC" w14:textId="77777777" w:rsidR="002B0B0D" w:rsidRPr="006E4954" w:rsidRDefault="002B0B0D" w:rsidP="002B0B0D">
      <w:pPr>
        <w:widowControl w:val="0"/>
        <w:autoSpaceDE w:val="0"/>
        <w:autoSpaceDN w:val="0"/>
        <w:adjustRightInd w:val="0"/>
        <w:rPr>
          <w:rFonts w:ascii="Verdana" w:eastAsiaTheme="minorHAnsi" w:hAnsi="Verdana" w:cs="Verdana"/>
          <w:lang w:val="en-US"/>
        </w:rPr>
      </w:pPr>
    </w:p>
    <w:p w14:paraId="5B084F45" w14:textId="2A449305" w:rsidR="0011005A" w:rsidRPr="006E4954" w:rsidRDefault="002B0B0D" w:rsidP="0011005A">
      <w:pPr>
        <w:widowControl w:val="0"/>
        <w:autoSpaceDE w:val="0"/>
        <w:autoSpaceDN w:val="0"/>
        <w:adjustRightInd w:val="0"/>
        <w:rPr>
          <w:rFonts w:ascii="Verdana" w:eastAsiaTheme="minorHAnsi" w:hAnsi="Verdana" w:cs="Verdana"/>
          <w:lang w:val="en-US"/>
        </w:rPr>
      </w:pPr>
      <w:r w:rsidRPr="006E4954">
        <w:rPr>
          <w:rFonts w:ascii="Verdana" w:eastAsiaTheme="minorHAnsi" w:hAnsi="Verdana" w:cs="Verdana"/>
          <w:lang w:val="en-US"/>
        </w:rPr>
        <w:t>Discussions will include some of the recent findings from the World Fascial Research Conferences of 2007 and 2009,</w:t>
      </w:r>
      <w:r w:rsidR="00E164DE" w:rsidRPr="006E4954">
        <w:rPr>
          <w:rFonts w:ascii="Verdana" w:eastAsiaTheme="minorHAnsi" w:hAnsi="Verdana" w:cs="Verdana"/>
          <w:lang w:val="en-US"/>
        </w:rPr>
        <w:t xml:space="preserve"> the</w:t>
      </w:r>
      <w:r w:rsidRPr="006E4954">
        <w:rPr>
          <w:rFonts w:ascii="Verdana" w:eastAsiaTheme="minorHAnsi" w:hAnsi="Verdana" w:cs="Verdana"/>
          <w:lang w:val="en-US"/>
        </w:rPr>
        <w:t xml:space="preserve"> British Fascia Symposium in 2014, and additional papers up to the present. This new information should assist with clinical reasoning during all stages of rehabilitation. </w:t>
      </w:r>
      <w:r w:rsidR="0011005A" w:rsidRPr="006E4954">
        <w:rPr>
          <w:rFonts w:ascii="Verdana" w:eastAsiaTheme="minorHAnsi" w:hAnsi="Verdana" w:cs="Verdana"/>
          <w:lang w:val="en-US"/>
        </w:rPr>
        <w:t>Research findings and practical discoveries will be relevant for all manual therapists and should support lively debate in relation to a “</w:t>
      </w:r>
      <w:r w:rsidR="0011005A" w:rsidRPr="006E4954">
        <w:rPr>
          <w:rFonts w:ascii="Verdana" w:eastAsiaTheme="minorHAnsi" w:hAnsi="Verdana" w:cs="Verdana"/>
          <w:i/>
          <w:lang w:val="en-US"/>
        </w:rPr>
        <w:t>Hands on</w:t>
      </w:r>
      <w:r w:rsidR="0011005A" w:rsidRPr="006E4954">
        <w:rPr>
          <w:rFonts w:ascii="Verdana" w:eastAsiaTheme="minorHAnsi" w:hAnsi="Verdana" w:cs="Verdana"/>
          <w:lang w:val="en-US"/>
        </w:rPr>
        <w:t>” or “</w:t>
      </w:r>
      <w:r w:rsidR="0011005A" w:rsidRPr="006E4954">
        <w:rPr>
          <w:rFonts w:ascii="Verdana" w:eastAsiaTheme="minorHAnsi" w:hAnsi="Verdana" w:cs="Verdana"/>
          <w:i/>
          <w:lang w:val="en-US"/>
        </w:rPr>
        <w:t>Hands off</w:t>
      </w:r>
      <w:r w:rsidR="0011005A" w:rsidRPr="006E4954">
        <w:rPr>
          <w:rFonts w:ascii="Verdana" w:eastAsiaTheme="minorHAnsi" w:hAnsi="Verdana" w:cs="Verdana"/>
          <w:lang w:val="en-US"/>
        </w:rPr>
        <w:t xml:space="preserve">” approach. </w:t>
      </w:r>
    </w:p>
    <w:p w14:paraId="06B923D7" w14:textId="77777777" w:rsidR="0018124E" w:rsidRPr="006E4954" w:rsidRDefault="0018124E" w:rsidP="002B0B0D">
      <w:pPr>
        <w:widowControl w:val="0"/>
        <w:autoSpaceDE w:val="0"/>
        <w:autoSpaceDN w:val="0"/>
        <w:adjustRightInd w:val="0"/>
        <w:rPr>
          <w:rFonts w:ascii="Verdana" w:eastAsiaTheme="minorHAnsi" w:hAnsi="Verdana" w:cs="Verdana"/>
          <w:lang w:val="en-US"/>
        </w:rPr>
      </w:pPr>
    </w:p>
    <w:p w14:paraId="07A0928D" w14:textId="47F5216C" w:rsidR="0018124E" w:rsidRPr="006E4954" w:rsidRDefault="002B0B0D" w:rsidP="002B0B0D">
      <w:pPr>
        <w:widowControl w:val="0"/>
        <w:autoSpaceDE w:val="0"/>
        <w:autoSpaceDN w:val="0"/>
        <w:adjustRightInd w:val="0"/>
        <w:rPr>
          <w:rFonts w:ascii="Verdana" w:eastAsiaTheme="minorHAnsi" w:hAnsi="Verdana" w:cs="Verdana"/>
          <w:lang w:val="en-US"/>
        </w:rPr>
      </w:pPr>
      <w:r w:rsidRPr="006E4954">
        <w:rPr>
          <w:rFonts w:ascii="Verdana" w:eastAsiaTheme="minorHAnsi" w:hAnsi="Verdana" w:cs="Verdana"/>
          <w:lang w:val="en-US"/>
        </w:rPr>
        <w:t>Practical</w:t>
      </w:r>
      <w:r w:rsidR="0011005A" w:rsidRPr="006E4954">
        <w:rPr>
          <w:rFonts w:ascii="Verdana" w:eastAsiaTheme="minorHAnsi" w:hAnsi="Verdana" w:cs="Verdana"/>
          <w:lang w:val="en-US"/>
        </w:rPr>
        <w:t xml:space="preserve"> sessions and discussions</w:t>
      </w:r>
      <w:r w:rsidRPr="006E4954">
        <w:rPr>
          <w:rFonts w:ascii="Verdana" w:eastAsiaTheme="minorHAnsi" w:hAnsi="Verdana" w:cs="Verdana"/>
          <w:lang w:val="en-US"/>
        </w:rPr>
        <w:t xml:space="preserve"> will include a selection of manual treatment approaches and techniques</w:t>
      </w:r>
      <w:r w:rsidR="0011005A" w:rsidRPr="006E4954">
        <w:rPr>
          <w:rFonts w:ascii="Verdana" w:eastAsiaTheme="minorHAnsi" w:hAnsi="Verdana" w:cs="Verdana"/>
          <w:lang w:val="en-US"/>
        </w:rPr>
        <w:t xml:space="preserve"> and can be applied to many areas of clinical practice</w:t>
      </w:r>
      <w:r w:rsidRPr="006E4954">
        <w:rPr>
          <w:rFonts w:ascii="Verdana" w:eastAsiaTheme="minorHAnsi" w:hAnsi="Verdana" w:cs="Verdana"/>
          <w:lang w:val="en-US"/>
        </w:rPr>
        <w:t xml:space="preserve">. </w:t>
      </w:r>
    </w:p>
    <w:p w14:paraId="5F764DA7" w14:textId="77777777" w:rsidR="002B0B0D" w:rsidRPr="006E4954" w:rsidRDefault="002B0B0D" w:rsidP="002B0B0D">
      <w:pPr>
        <w:widowControl w:val="0"/>
        <w:autoSpaceDE w:val="0"/>
        <w:autoSpaceDN w:val="0"/>
        <w:adjustRightInd w:val="0"/>
        <w:rPr>
          <w:rFonts w:ascii="Verdana" w:eastAsiaTheme="minorHAnsi" w:hAnsi="Verdana" w:cs="Verdana"/>
          <w:lang w:val="en-US"/>
        </w:rPr>
      </w:pPr>
    </w:p>
    <w:p w14:paraId="588DE186" w14:textId="0686B218" w:rsidR="002B0B0D" w:rsidRPr="006E4954" w:rsidRDefault="002B0B0D" w:rsidP="002B0B0D">
      <w:pPr>
        <w:widowControl w:val="0"/>
        <w:autoSpaceDE w:val="0"/>
        <w:autoSpaceDN w:val="0"/>
        <w:adjustRightInd w:val="0"/>
        <w:rPr>
          <w:rFonts w:ascii="Verdana" w:eastAsiaTheme="minorHAnsi" w:hAnsi="Verdana" w:cs="Verdana"/>
          <w:lang w:val="en-US"/>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748"/>
        <w:gridCol w:w="3496"/>
      </w:tblGrid>
      <w:tr w:rsidR="001A7C52" w:rsidRPr="006E4954" w14:paraId="3DB11595" w14:textId="77777777" w:rsidTr="001A7C52">
        <w:trPr>
          <w:trHeight w:val="3000"/>
          <w:jc w:val="center"/>
        </w:trPr>
        <w:tc>
          <w:tcPr>
            <w:tcW w:w="0" w:type="auto"/>
          </w:tcPr>
          <w:p w14:paraId="128936EB" w14:textId="6AD629F3" w:rsidR="001A7C52" w:rsidRPr="006E4954" w:rsidRDefault="001A7C52" w:rsidP="001A7C52">
            <w:pPr>
              <w:widowControl w:val="0"/>
              <w:autoSpaceDE w:val="0"/>
              <w:autoSpaceDN w:val="0"/>
              <w:adjustRightInd w:val="0"/>
              <w:jc w:val="center"/>
              <w:rPr>
                <w:rFonts w:ascii="Verdana" w:eastAsiaTheme="minorHAnsi" w:hAnsi="Verdana" w:cs="Verdana"/>
                <w:lang w:val="en-US"/>
              </w:rPr>
            </w:pPr>
            <w:r w:rsidRPr="006E4954">
              <w:rPr>
                <w:rFonts w:ascii="Verdana" w:hAnsi="Verdana"/>
                <w:noProof/>
                <w:lang w:eastAsia="en-GB"/>
              </w:rPr>
              <w:lastRenderedPageBreak/>
              <w:drawing>
                <wp:inline distT="0" distB="0" distL="0" distR="0" wp14:anchorId="351439D4" wp14:editId="63FB38E1">
                  <wp:extent cx="2242964" cy="1898239"/>
                  <wp:effectExtent l="0" t="0" r="0" b="6985"/>
                  <wp:docPr id="6" name="Picture 6" descr="C:\Users\Miche\Desktop\Neck 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Desktop\Neck pa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3764" cy="1915842"/>
                          </a:xfrm>
                          <a:prstGeom prst="rect">
                            <a:avLst/>
                          </a:prstGeom>
                          <a:noFill/>
                          <a:ln>
                            <a:noFill/>
                          </a:ln>
                        </pic:spPr>
                      </pic:pic>
                    </a:graphicData>
                  </a:graphic>
                </wp:inline>
              </w:drawing>
            </w:r>
          </w:p>
        </w:tc>
        <w:tc>
          <w:tcPr>
            <w:tcW w:w="0" w:type="auto"/>
          </w:tcPr>
          <w:p w14:paraId="350C8E05" w14:textId="7F2B0109" w:rsidR="001A7C52" w:rsidRPr="006E4954" w:rsidRDefault="001A7C52" w:rsidP="001A7C52">
            <w:pPr>
              <w:widowControl w:val="0"/>
              <w:autoSpaceDE w:val="0"/>
              <w:autoSpaceDN w:val="0"/>
              <w:adjustRightInd w:val="0"/>
              <w:jc w:val="center"/>
              <w:rPr>
                <w:rFonts w:ascii="Verdana" w:eastAsiaTheme="minorHAnsi" w:hAnsi="Verdana" w:cs="Verdana"/>
                <w:lang w:val="en-US"/>
              </w:rPr>
            </w:pPr>
            <w:r w:rsidRPr="006E4954">
              <w:rPr>
                <w:rFonts w:ascii="Verdana" w:hAnsi="Verdana"/>
                <w:noProof/>
                <w:lang w:eastAsia="en-GB"/>
              </w:rPr>
              <w:drawing>
                <wp:inline distT="0" distB="0" distL="0" distR="0" wp14:anchorId="2FD3A756" wp14:editId="65C76BD3">
                  <wp:extent cx="2079449" cy="189928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28477" cy="1944065"/>
                          </a:xfrm>
                          <a:prstGeom prst="rect">
                            <a:avLst/>
                          </a:prstGeom>
                        </pic:spPr>
                      </pic:pic>
                    </a:graphicData>
                  </a:graphic>
                </wp:inline>
              </w:drawing>
            </w:r>
          </w:p>
        </w:tc>
      </w:tr>
      <w:tr w:rsidR="001A7C52" w:rsidRPr="006E4954" w14:paraId="23996352" w14:textId="77777777" w:rsidTr="001A7C52">
        <w:trPr>
          <w:trHeight w:val="3000"/>
          <w:jc w:val="center"/>
        </w:trPr>
        <w:tc>
          <w:tcPr>
            <w:tcW w:w="0" w:type="auto"/>
          </w:tcPr>
          <w:p w14:paraId="4D95BEB5" w14:textId="1B91AE93" w:rsidR="001A7C52" w:rsidRPr="006E4954" w:rsidRDefault="001A7C52" w:rsidP="001A7C52">
            <w:pPr>
              <w:widowControl w:val="0"/>
              <w:autoSpaceDE w:val="0"/>
              <w:autoSpaceDN w:val="0"/>
              <w:adjustRightInd w:val="0"/>
              <w:jc w:val="center"/>
              <w:rPr>
                <w:rFonts w:ascii="Verdana" w:eastAsiaTheme="minorHAnsi" w:hAnsi="Verdana" w:cs="Verdana"/>
                <w:lang w:val="en-US"/>
              </w:rPr>
            </w:pPr>
            <w:r w:rsidRPr="006E4954">
              <w:rPr>
                <w:rFonts w:ascii="Verdana" w:hAnsi="Verdana"/>
                <w:b/>
                <w:noProof/>
                <w:lang w:eastAsia="en-GB"/>
              </w:rPr>
              <w:drawing>
                <wp:inline distT="0" distB="0" distL="0" distR="0" wp14:anchorId="3EE2FE4A" wp14:editId="25424243">
                  <wp:extent cx="2238375" cy="1590675"/>
                  <wp:effectExtent l="0" t="0" r="0" b="0"/>
                  <wp:docPr id="1"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238375" cy="1590675"/>
                          </a:xfrm>
                          <a:prstGeom prst="rect">
                            <a:avLst/>
                          </a:prstGeom>
                          <a:noFill/>
                          <a:ln w="9525">
                            <a:noFill/>
                            <a:miter lim="800000"/>
                            <a:headEnd/>
                            <a:tailEnd/>
                          </a:ln>
                        </pic:spPr>
                      </pic:pic>
                    </a:graphicData>
                  </a:graphic>
                </wp:inline>
              </w:drawing>
            </w:r>
          </w:p>
        </w:tc>
        <w:tc>
          <w:tcPr>
            <w:tcW w:w="0" w:type="auto"/>
          </w:tcPr>
          <w:p w14:paraId="04C20DD5" w14:textId="0C177D94" w:rsidR="001A7C52" w:rsidRPr="006E4954" w:rsidRDefault="001A7C52" w:rsidP="001A7C52">
            <w:pPr>
              <w:widowControl w:val="0"/>
              <w:autoSpaceDE w:val="0"/>
              <w:autoSpaceDN w:val="0"/>
              <w:adjustRightInd w:val="0"/>
              <w:jc w:val="center"/>
              <w:rPr>
                <w:rFonts w:ascii="Verdana" w:eastAsiaTheme="minorHAnsi" w:hAnsi="Verdana" w:cs="Verdana"/>
                <w:lang w:val="en-US"/>
              </w:rPr>
            </w:pPr>
            <w:r w:rsidRPr="006E4954">
              <w:rPr>
                <w:rFonts w:ascii="Verdana" w:hAnsi="Verdana"/>
                <w:noProof/>
                <w:lang w:eastAsia="en-GB"/>
              </w:rPr>
              <w:drawing>
                <wp:inline distT="0" distB="0" distL="0" distR="0" wp14:anchorId="7C394ECF" wp14:editId="3D91564F">
                  <wp:extent cx="2071375"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1375" cy="1581150"/>
                          </a:xfrm>
                          <a:prstGeom prst="rect">
                            <a:avLst/>
                          </a:prstGeom>
                        </pic:spPr>
                      </pic:pic>
                    </a:graphicData>
                  </a:graphic>
                </wp:inline>
              </w:drawing>
            </w:r>
          </w:p>
        </w:tc>
      </w:tr>
    </w:tbl>
    <w:p w14:paraId="10706021" w14:textId="1B39D7FA" w:rsidR="00790CCF" w:rsidRPr="006E4954" w:rsidRDefault="00CD3AF1" w:rsidP="0011005A">
      <w:pPr>
        <w:jc w:val="center"/>
        <w:rPr>
          <w:rFonts w:ascii="Verdana" w:hAnsi="Verdana"/>
          <w:color w:val="000000" w:themeColor="text1"/>
        </w:rPr>
      </w:pPr>
      <w:r w:rsidRPr="006E4954">
        <w:rPr>
          <w:rFonts w:ascii="Verdana" w:hAnsi="Verdana"/>
          <w:b/>
        </w:rPr>
        <w:t xml:space="preserve">Tutor: </w:t>
      </w:r>
      <w:r w:rsidR="00206988" w:rsidRPr="006E4954">
        <w:rPr>
          <w:rFonts w:ascii="Verdana" w:hAnsi="Verdana"/>
          <w:b/>
        </w:rPr>
        <w:t xml:space="preserve">  </w:t>
      </w:r>
      <w:r w:rsidRPr="006E4954">
        <w:rPr>
          <w:rFonts w:ascii="Verdana" w:hAnsi="Verdana"/>
          <w:color w:val="000000" w:themeColor="text1"/>
        </w:rPr>
        <w:t>Michelle Watson</w:t>
      </w:r>
      <w:r w:rsidR="00206988" w:rsidRPr="006E4954">
        <w:rPr>
          <w:rFonts w:ascii="Verdana" w:hAnsi="Verdana"/>
          <w:color w:val="000000" w:themeColor="text1"/>
        </w:rPr>
        <w:t>,</w:t>
      </w:r>
      <w:r w:rsidR="0019729D" w:rsidRPr="006E4954">
        <w:rPr>
          <w:rFonts w:ascii="Verdana" w:hAnsi="Verdana"/>
          <w:color w:val="000000" w:themeColor="text1"/>
        </w:rPr>
        <w:t xml:space="preserve"> </w:t>
      </w:r>
      <w:r w:rsidR="00F43414" w:rsidRPr="006E4954">
        <w:rPr>
          <w:rFonts w:ascii="Verdana" w:hAnsi="Verdana"/>
          <w:color w:val="000000" w:themeColor="text1"/>
        </w:rPr>
        <w:t xml:space="preserve">MSc CertEd MCSP, </w:t>
      </w:r>
      <w:r w:rsidR="006E4954">
        <w:rPr>
          <w:rFonts w:ascii="Verdana" w:hAnsi="Verdana"/>
          <w:color w:val="000000" w:themeColor="text1"/>
        </w:rPr>
        <w:t xml:space="preserve">Chartered </w:t>
      </w:r>
      <w:r w:rsidR="0019729D" w:rsidRPr="006E4954">
        <w:rPr>
          <w:rFonts w:ascii="Verdana" w:hAnsi="Verdana"/>
          <w:color w:val="000000" w:themeColor="text1"/>
        </w:rPr>
        <w:t>Physiotherapist</w:t>
      </w:r>
    </w:p>
    <w:p w14:paraId="4C8652A4" w14:textId="77777777" w:rsidR="006E4954" w:rsidRDefault="006E4954" w:rsidP="006E4954">
      <w:pPr>
        <w:rPr>
          <w:rFonts w:ascii="Verdana" w:hAnsi="Verdana"/>
          <w:color w:val="000000" w:themeColor="text1"/>
        </w:rPr>
      </w:pPr>
    </w:p>
    <w:p w14:paraId="714B3ED6" w14:textId="77777777" w:rsidR="006E4954" w:rsidRDefault="006E4954" w:rsidP="006E4954">
      <w:pPr>
        <w:rPr>
          <w:rFonts w:ascii="Verdana" w:hAnsi="Verdana"/>
          <w:color w:val="000000" w:themeColor="text1"/>
        </w:rPr>
      </w:pPr>
    </w:p>
    <w:p w14:paraId="6EB69698" w14:textId="77777777" w:rsidR="006E4954" w:rsidRPr="006E4954" w:rsidRDefault="006E4954" w:rsidP="006E4954">
      <w:pPr>
        <w:rPr>
          <w:rFonts w:ascii="Verdana" w:hAnsi="Verdana"/>
          <w:color w:val="333333"/>
        </w:rPr>
      </w:pPr>
    </w:p>
    <w:p w14:paraId="7296648B" w14:textId="77777777" w:rsidR="006E4954" w:rsidRPr="006E4954" w:rsidRDefault="006E4954" w:rsidP="006E4954">
      <w:pPr>
        <w:shd w:val="clear" w:color="auto" w:fill="FFFFFF"/>
        <w:spacing w:line="336" w:lineRule="atLeast"/>
        <w:rPr>
          <w:rFonts w:ascii="Verdana" w:hAnsi="Verdana"/>
          <w:b/>
          <w:color w:val="000000"/>
          <w:u w:val="single"/>
        </w:rPr>
      </w:pPr>
      <w:r w:rsidRPr="006E4954">
        <w:rPr>
          <w:rFonts w:ascii="Verdana" w:hAnsi="Verdana"/>
          <w:b/>
          <w:color w:val="000000"/>
          <w:u w:val="single"/>
        </w:rPr>
        <w:t>Michelle Watson</w:t>
      </w:r>
    </w:p>
    <w:p w14:paraId="0E9C1392" w14:textId="77777777" w:rsidR="006E4954" w:rsidRPr="006E4954" w:rsidRDefault="006E4954" w:rsidP="006E4954">
      <w:pPr>
        <w:shd w:val="clear" w:color="auto" w:fill="FFFFFF"/>
        <w:spacing w:line="336" w:lineRule="atLeast"/>
        <w:rPr>
          <w:rFonts w:ascii="Verdana" w:hAnsi="Verdana"/>
          <w:color w:val="000000"/>
        </w:rPr>
      </w:pPr>
    </w:p>
    <w:p w14:paraId="14A7913F" w14:textId="77777777" w:rsidR="006E4954" w:rsidRPr="006E4954" w:rsidRDefault="006E4954" w:rsidP="006E4954">
      <w:pPr>
        <w:shd w:val="clear" w:color="auto" w:fill="FFFFFF"/>
        <w:spacing w:line="336" w:lineRule="atLeast"/>
        <w:rPr>
          <w:rFonts w:ascii="Verdana" w:hAnsi="Verdana"/>
          <w:color w:val="000000"/>
        </w:rPr>
      </w:pPr>
      <w:r w:rsidRPr="006E4954">
        <w:rPr>
          <w:rFonts w:ascii="Verdana" w:hAnsi="Verdana"/>
          <w:color w:val="000000"/>
        </w:rPr>
        <w:t xml:space="preserve">Michelle qualified as a Physiotherapist in 1995 in the UK. Her specialist field is adult neurological rehabilitation, but she has gained experience in many areas of physiotherapy whilst working for many years in the National Health Service in the UK, in the private and state sector in the USA, and also during 2 years of voluntary paediatric physiotherapy in Zambia, Africa.  </w:t>
      </w:r>
    </w:p>
    <w:p w14:paraId="7B7BE31E" w14:textId="77777777" w:rsidR="006E4954" w:rsidRPr="006E4954" w:rsidRDefault="006E4954" w:rsidP="006E4954">
      <w:pPr>
        <w:shd w:val="clear" w:color="auto" w:fill="FFFFFF"/>
        <w:spacing w:line="336" w:lineRule="atLeast"/>
        <w:rPr>
          <w:rFonts w:ascii="Verdana" w:hAnsi="Verdana"/>
          <w:color w:val="000000"/>
        </w:rPr>
      </w:pPr>
    </w:p>
    <w:p w14:paraId="5AC4EFCE" w14:textId="77777777" w:rsidR="006E4954" w:rsidRPr="006E4954" w:rsidRDefault="006E4954" w:rsidP="006E4954">
      <w:pPr>
        <w:shd w:val="clear" w:color="auto" w:fill="FFFFFF"/>
        <w:spacing w:line="336" w:lineRule="atLeast"/>
        <w:rPr>
          <w:rFonts w:ascii="Verdana" w:hAnsi="Verdana"/>
          <w:color w:val="000000"/>
        </w:rPr>
      </w:pPr>
      <w:r w:rsidRPr="006E4954">
        <w:rPr>
          <w:rFonts w:ascii="Verdana" w:hAnsi="Verdana"/>
          <w:color w:val="000000"/>
        </w:rPr>
        <w:t xml:space="preserve">Her </w:t>
      </w:r>
      <w:proofErr w:type="spellStart"/>
      <w:r w:rsidRPr="006E4954">
        <w:rPr>
          <w:rFonts w:ascii="Verdana" w:hAnsi="Verdana"/>
          <w:color w:val="000000"/>
        </w:rPr>
        <w:t>Masters</w:t>
      </w:r>
      <w:proofErr w:type="spellEnd"/>
      <w:r w:rsidRPr="006E4954">
        <w:rPr>
          <w:rFonts w:ascii="Verdana" w:hAnsi="Verdana"/>
          <w:color w:val="000000"/>
        </w:rPr>
        <w:t xml:space="preserve"> degree specialised in the field of manual musculoskeletal physiotherapy – the MMACP approved course at Coventry University. Having completed her Masters in 2005, she worked as a Senior Lecturer on the BSc and MSc Physiotherapy course at Coventry University. Following clinical </w:t>
      </w:r>
      <w:proofErr w:type="gramStart"/>
      <w:r w:rsidRPr="006E4954">
        <w:rPr>
          <w:rFonts w:ascii="Verdana" w:hAnsi="Verdana"/>
          <w:color w:val="000000"/>
        </w:rPr>
        <w:t>research</w:t>
      </w:r>
      <w:proofErr w:type="gramEnd"/>
      <w:r w:rsidRPr="006E4954">
        <w:rPr>
          <w:rFonts w:ascii="Verdana" w:hAnsi="Verdana"/>
          <w:color w:val="000000"/>
        </w:rPr>
        <w:t xml:space="preserve"> she has presented internationally, and continues to run training courses in the UK. Michelle has been the Director of Therapy Fusion Ltd since 2007, a company that consists of 20 experienced therapists, who specialise in a variety of different fields of healthcare and rehabilitation. She is also a fully qualified practitioner in Myofascial Release Therapy (MFR UK), `The Bowen technique', (a complementary therapy), and is a trained </w:t>
      </w:r>
      <w:proofErr w:type="spellStart"/>
      <w:r w:rsidRPr="006E4954">
        <w:rPr>
          <w:rFonts w:ascii="Verdana" w:hAnsi="Verdana"/>
          <w:color w:val="000000"/>
        </w:rPr>
        <w:t>Bobath</w:t>
      </w:r>
      <w:proofErr w:type="spellEnd"/>
      <w:r w:rsidRPr="006E4954">
        <w:rPr>
          <w:rFonts w:ascii="Verdana" w:hAnsi="Verdana"/>
          <w:color w:val="000000"/>
        </w:rPr>
        <w:t xml:space="preserve"> Therapist. </w:t>
      </w:r>
    </w:p>
    <w:p w14:paraId="5030A00E" w14:textId="77777777" w:rsidR="006E4954" w:rsidRPr="006E4954" w:rsidRDefault="006E4954" w:rsidP="006E4954">
      <w:pPr>
        <w:shd w:val="clear" w:color="auto" w:fill="FFFFFF"/>
        <w:spacing w:line="336" w:lineRule="atLeast"/>
        <w:rPr>
          <w:rFonts w:ascii="Verdana" w:hAnsi="Verdana"/>
          <w:color w:val="000000"/>
        </w:rPr>
      </w:pPr>
    </w:p>
    <w:p w14:paraId="74791A57" w14:textId="65697EFF" w:rsidR="006E4954" w:rsidRPr="006E4954" w:rsidRDefault="006E4954" w:rsidP="006E4954">
      <w:pPr>
        <w:shd w:val="clear" w:color="auto" w:fill="FFFFFF"/>
        <w:spacing w:line="336" w:lineRule="atLeast"/>
        <w:rPr>
          <w:rFonts w:ascii="Verdana" w:hAnsi="Verdana"/>
          <w:color w:val="000000"/>
        </w:rPr>
      </w:pPr>
      <w:r w:rsidRPr="006E4954">
        <w:rPr>
          <w:rFonts w:ascii="Verdana" w:hAnsi="Verdana"/>
          <w:color w:val="000000"/>
        </w:rPr>
        <w:lastRenderedPageBreak/>
        <w:t xml:space="preserve">Michelle has completed a chapter in a book for Leon </w:t>
      </w:r>
      <w:proofErr w:type="spellStart"/>
      <w:r w:rsidRPr="006E4954">
        <w:rPr>
          <w:rFonts w:ascii="Verdana" w:hAnsi="Verdana"/>
          <w:color w:val="000000"/>
        </w:rPr>
        <w:t>Chaitow</w:t>
      </w:r>
      <w:proofErr w:type="spellEnd"/>
      <w:r w:rsidRPr="006E4954">
        <w:rPr>
          <w:rFonts w:ascii="Verdana" w:hAnsi="Verdana"/>
          <w:color w:val="000000"/>
        </w:rPr>
        <w:t xml:space="preserve"> ND DO, entitled: "Fascial Dysfunction - Manual Therapy Approaches", which was published in September 2014. She has also been on the organising committee for the British Fascial Symposium May 2014, and was a main auditorium speaker. Mic</w:t>
      </w:r>
      <w:r>
        <w:rPr>
          <w:rFonts w:ascii="Verdana" w:hAnsi="Verdana"/>
          <w:color w:val="000000"/>
        </w:rPr>
        <w:t>helle is married, and is</w:t>
      </w:r>
      <w:r w:rsidRPr="006E4954">
        <w:rPr>
          <w:rFonts w:ascii="Verdana" w:hAnsi="Verdana"/>
          <w:color w:val="000000"/>
        </w:rPr>
        <w:t xml:space="preserve"> Mum of 2 young children.   </w:t>
      </w:r>
    </w:p>
    <w:p w14:paraId="64F472F7" w14:textId="77777777" w:rsidR="006E4954" w:rsidRPr="006E4954" w:rsidRDefault="006E4954" w:rsidP="006E4954">
      <w:pPr>
        <w:shd w:val="clear" w:color="auto" w:fill="FFFFFF"/>
        <w:spacing w:line="336" w:lineRule="atLeast"/>
        <w:rPr>
          <w:rFonts w:ascii="Verdana" w:hAnsi="Verdana"/>
          <w:color w:val="000000"/>
        </w:rPr>
      </w:pPr>
      <w:r w:rsidRPr="006E4954">
        <w:rPr>
          <w:rFonts w:ascii="Verdana" w:hAnsi="Verdana" w:cs="Courier New"/>
          <w:color w:val="000000"/>
        </w:rPr>
        <w:t> </w:t>
      </w:r>
    </w:p>
    <w:p w14:paraId="3A47A10E" w14:textId="77777777" w:rsidR="006E4954" w:rsidRPr="006E4954" w:rsidRDefault="006E4954" w:rsidP="006E4954">
      <w:pPr>
        <w:rPr>
          <w:rFonts w:ascii="Verdana" w:hAnsi="Verdana"/>
        </w:rPr>
      </w:pPr>
      <w:r w:rsidRPr="006E4954">
        <w:rPr>
          <w:rFonts w:ascii="Verdana" w:hAnsi="Verdana"/>
        </w:rPr>
        <w:tab/>
      </w:r>
      <w:r w:rsidRPr="006E4954">
        <w:rPr>
          <w:rFonts w:ascii="Verdana" w:hAnsi="Verdana"/>
        </w:rPr>
        <w:tab/>
      </w:r>
      <w:r w:rsidRPr="006E4954">
        <w:rPr>
          <w:rFonts w:ascii="Verdana" w:hAnsi="Verdana"/>
        </w:rPr>
        <w:tab/>
      </w:r>
      <w:r w:rsidRPr="006E4954">
        <w:rPr>
          <w:rFonts w:ascii="Verdana" w:hAnsi="Verdana"/>
        </w:rPr>
        <w:tab/>
      </w:r>
      <w:r w:rsidRPr="006E4954">
        <w:rPr>
          <w:rFonts w:ascii="Verdana" w:hAnsi="Verdana"/>
        </w:rPr>
        <w:tab/>
        <w:t xml:space="preserve"> </w:t>
      </w:r>
    </w:p>
    <w:p w14:paraId="68FA6F19" w14:textId="77777777" w:rsidR="006E4954" w:rsidRPr="006E4954" w:rsidRDefault="006E4954" w:rsidP="006E4954">
      <w:pPr>
        <w:jc w:val="center"/>
        <w:rPr>
          <w:rFonts w:ascii="Verdana" w:hAnsi="Verdana"/>
        </w:rPr>
      </w:pPr>
    </w:p>
    <w:p w14:paraId="6A850A31" w14:textId="77777777" w:rsidR="006E4954" w:rsidRPr="006E4954" w:rsidRDefault="006E4954" w:rsidP="006E4954">
      <w:pPr>
        <w:jc w:val="center"/>
        <w:rPr>
          <w:rFonts w:ascii="Verdana" w:hAnsi="Verdana"/>
        </w:rPr>
      </w:pPr>
    </w:p>
    <w:p w14:paraId="0CE4DA29" w14:textId="6DBC32FC" w:rsidR="006E4954" w:rsidRPr="006E4954" w:rsidRDefault="006E4954" w:rsidP="006E4954">
      <w:pPr>
        <w:jc w:val="center"/>
        <w:rPr>
          <w:rFonts w:ascii="Verdana" w:hAnsi="Verdana"/>
          <w:b/>
        </w:rPr>
      </w:pPr>
      <w:r w:rsidRPr="006E4954">
        <w:rPr>
          <w:rFonts w:ascii="Verdana" w:hAnsi="Verdana"/>
          <w:b/>
        </w:rPr>
        <w:t xml:space="preserve">Connective Tissue and Fascia </w:t>
      </w:r>
      <w:proofErr w:type="gramStart"/>
      <w:r w:rsidRPr="006E4954">
        <w:rPr>
          <w:rFonts w:ascii="Verdana" w:hAnsi="Verdana"/>
          <w:b/>
        </w:rPr>
        <w:t xml:space="preserve">Update </w:t>
      </w:r>
      <w:r>
        <w:rPr>
          <w:rFonts w:ascii="Verdana" w:hAnsi="Verdana"/>
          <w:b/>
        </w:rPr>
        <w:t>:</w:t>
      </w:r>
      <w:proofErr w:type="gramEnd"/>
      <w:r>
        <w:rPr>
          <w:rFonts w:ascii="Verdana" w:hAnsi="Verdana"/>
          <w:b/>
        </w:rPr>
        <w:t xml:space="preserve"> Part 1</w:t>
      </w:r>
    </w:p>
    <w:p w14:paraId="42922100" w14:textId="77777777" w:rsidR="006E4954" w:rsidRPr="006E4954" w:rsidRDefault="006E4954" w:rsidP="006E4954">
      <w:pPr>
        <w:jc w:val="center"/>
        <w:rPr>
          <w:rFonts w:ascii="Verdana" w:hAnsi="Verdana"/>
          <w:b/>
        </w:rPr>
      </w:pPr>
    </w:p>
    <w:p w14:paraId="7B08C920" w14:textId="77777777" w:rsidR="006E4954" w:rsidRPr="006E4954" w:rsidRDefault="006E4954" w:rsidP="006E4954">
      <w:pPr>
        <w:rPr>
          <w:rFonts w:ascii="Verdana" w:hAnsi="Verdana"/>
          <w:b/>
        </w:rPr>
      </w:pPr>
    </w:p>
    <w:p w14:paraId="1B18BF72" w14:textId="1C0F2E98" w:rsidR="006E4954" w:rsidRPr="006E4954" w:rsidRDefault="006E4954" w:rsidP="006E4954">
      <w:pPr>
        <w:jc w:val="center"/>
        <w:rPr>
          <w:rFonts w:ascii="Verdana" w:hAnsi="Verdana"/>
          <w:b/>
          <w:u w:val="single"/>
        </w:rPr>
      </w:pPr>
      <w:r w:rsidRPr="006E4954">
        <w:rPr>
          <w:rFonts w:ascii="Verdana" w:hAnsi="Verdana"/>
          <w:b/>
          <w:u w:val="single"/>
        </w:rPr>
        <w:t>Course Programme</w:t>
      </w:r>
    </w:p>
    <w:p w14:paraId="1F7544C5" w14:textId="77777777" w:rsidR="006E4954" w:rsidRPr="006E4954" w:rsidRDefault="006E4954" w:rsidP="006E4954">
      <w:pPr>
        <w:jc w:val="center"/>
        <w:rPr>
          <w:rFonts w:ascii="Verdana" w:hAnsi="Verdana"/>
          <w:b/>
        </w:rPr>
      </w:pPr>
    </w:p>
    <w:p w14:paraId="70DBF090" w14:textId="77777777" w:rsidR="006E4954" w:rsidRPr="006E4954" w:rsidRDefault="006E4954" w:rsidP="006E4954">
      <w:pPr>
        <w:jc w:val="center"/>
        <w:rPr>
          <w:rFonts w:ascii="Verdana" w:hAnsi="Verdana"/>
          <w:b/>
        </w:rPr>
      </w:pPr>
    </w:p>
    <w:p w14:paraId="40A8AA97" w14:textId="77777777" w:rsidR="006E4954" w:rsidRPr="006E4954" w:rsidRDefault="006E4954" w:rsidP="006E4954">
      <w:pPr>
        <w:jc w:val="center"/>
        <w:rPr>
          <w:rFonts w:ascii="Verdana" w:hAnsi="Verdana"/>
          <w:b/>
        </w:rPr>
      </w:pPr>
    </w:p>
    <w:p w14:paraId="21A53A73" w14:textId="0D7B3532" w:rsidR="006E4954" w:rsidRPr="006E4954" w:rsidRDefault="006E4954" w:rsidP="006E4954">
      <w:pPr>
        <w:rPr>
          <w:rFonts w:ascii="Verdana" w:hAnsi="Verdana"/>
          <w:b/>
        </w:rPr>
      </w:pPr>
      <w:r w:rsidRPr="006E4954">
        <w:rPr>
          <w:rFonts w:ascii="Verdana" w:hAnsi="Verdana"/>
          <w:b/>
        </w:rPr>
        <w:t>8.45-9.15am</w:t>
      </w:r>
      <w:r w:rsidRPr="006E4954">
        <w:rPr>
          <w:rFonts w:ascii="Verdana" w:hAnsi="Verdana"/>
          <w:b/>
        </w:rPr>
        <w:tab/>
      </w:r>
      <w:r>
        <w:rPr>
          <w:rFonts w:ascii="Verdana" w:hAnsi="Verdana"/>
          <w:b/>
        </w:rPr>
        <w:tab/>
      </w:r>
      <w:r w:rsidRPr="006E4954">
        <w:rPr>
          <w:rFonts w:ascii="Verdana" w:hAnsi="Verdana"/>
          <w:b/>
        </w:rPr>
        <w:t>Registration</w:t>
      </w:r>
    </w:p>
    <w:p w14:paraId="5AC00E37" w14:textId="77777777" w:rsidR="006E4954" w:rsidRPr="006E4954" w:rsidRDefault="006E4954" w:rsidP="006E4954">
      <w:pPr>
        <w:rPr>
          <w:rFonts w:ascii="Verdana" w:hAnsi="Verdana"/>
          <w:b/>
        </w:rPr>
      </w:pPr>
    </w:p>
    <w:p w14:paraId="14EE35EA" w14:textId="4AB46693" w:rsidR="006E4954" w:rsidRPr="006E4954" w:rsidRDefault="006E4954" w:rsidP="006E4954">
      <w:pPr>
        <w:rPr>
          <w:rFonts w:ascii="Verdana" w:hAnsi="Verdana"/>
          <w:b/>
        </w:rPr>
      </w:pPr>
      <w:r w:rsidRPr="006E4954">
        <w:rPr>
          <w:rFonts w:ascii="Verdana" w:hAnsi="Verdana"/>
          <w:b/>
        </w:rPr>
        <w:t>9.15-11.00am</w:t>
      </w:r>
      <w:r w:rsidRPr="006E4954">
        <w:rPr>
          <w:rFonts w:ascii="Verdana" w:hAnsi="Verdana"/>
          <w:b/>
        </w:rPr>
        <w:tab/>
      </w:r>
      <w:r>
        <w:rPr>
          <w:rFonts w:ascii="Verdana" w:hAnsi="Verdana"/>
          <w:b/>
        </w:rPr>
        <w:tab/>
      </w:r>
      <w:r w:rsidRPr="006E4954">
        <w:rPr>
          <w:rFonts w:ascii="Verdana" w:hAnsi="Verdana"/>
          <w:b/>
        </w:rPr>
        <w:t>Introduction and aims</w:t>
      </w:r>
    </w:p>
    <w:p w14:paraId="119714FF" w14:textId="11C272E6" w:rsidR="006E4954" w:rsidRPr="006E4954" w:rsidRDefault="006E4954" w:rsidP="006E4954">
      <w:pPr>
        <w:ind w:left="2880"/>
        <w:rPr>
          <w:rFonts w:ascii="Verdana" w:hAnsi="Verdana"/>
          <w:b/>
        </w:rPr>
      </w:pPr>
      <w:r w:rsidRPr="006E4954">
        <w:rPr>
          <w:rFonts w:ascii="Verdana" w:hAnsi="Verdana"/>
          <w:b/>
        </w:rPr>
        <w:t xml:space="preserve">CT &amp; Fascia: Definitions, neuropathology, </w:t>
      </w:r>
      <w:r>
        <w:rPr>
          <w:rFonts w:ascii="Verdana" w:hAnsi="Verdana"/>
          <w:b/>
        </w:rPr>
        <w:t xml:space="preserve">the 3D </w:t>
      </w:r>
      <w:r w:rsidRPr="006E4954">
        <w:rPr>
          <w:rFonts w:ascii="Verdana" w:hAnsi="Verdana"/>
          <w:b/>
        </w:rPr>
        <w:t>continuum</w:t>
      </w:r>
      <w:r w:rsidRPr="006E4954">
        <w:rPr>
          <w:rFonts w:ascii="Verdana" w:hAnsi="Verdana"/>
          <w:b/>
        </w:rPr>
        <w:tab/>
      </w:r>
      <w:r w:rsidRPr="006E4954">
        <w:rPr>
          <w:rFonts w:ascii="Verdana" w:hAnsi="Verdana"/>
          <w:b/>
        </w:rPr>
        <w:tab/>
      </w:r>
      <w:r w:rsidRPr="006E4954">
        <w:rPr>
          <w:rFonts w:ascii="Verdana" w:hAnsi="Verdana"/>
          <w:b/>
        </w:rPr>
        <w:tab/>
      </w:r>
      <w:r w:rsidRPr="006E4954">
        <w:rPr>
          <w:rFonts w:ascii="Verdana" w:hAnsi="Verdana"/>
          <w:b/>
        </w:rPr>
        <w:tab/>
      </w:r>
      <w:r w:rsidRPr="006E4954">
        <w:rPr>
          <w:rFonts w:ascii="Verdana" w:hAnsi="Verdana"/>
          <w:b/>
        </w:rPr>
        <w:tab/>
      </w:r>
    </w:p>
    <w:p w14:paraId="6C0D3CF2" w14:textId="0B42703E" w:rsidR="006E4954" w:rsidRPr="006E4954" w:rsidRDefault="006E4954" w:rsidP="006E4954">
      <w:pPr>
        <w:ind w:left="2880"/>
        <w:rPr>
          <w:rFonts w:ascii="Verdana" w:hAnsi="Verdana"/>
          <w:b/>
        </w:rPr>
      </w:pPr>
      <w:r w:rsidRPr="006E4954">
        <w:rPr>
          <w:rFonts w:ascii="Verdana" w:hAnsi="Verdana"/>
          <w:b/>
        </w:rPr>
        <w:t xml:space="preserve">Latest dissection evidence and in vivo research evidence </w:t>
      </w:r>
    </w:p>
    <w:p w14:paraId="52E8069A" w14:textId="77777777" w:rsidR="006E4954" w:rsidRPr="006E4954" w:rsidRDefault="006E4954" w:rsidP="006E4954">
      <w:pPr>
        <w:rPr>
          <w:rFonts w:ascii="Verdana" w:hAnsi="Verdana"/>
          <w:b/>
        </w:rPr>
      </w:pPr>
      <w:r w:rsidRPr="006E4954">
        <w:rPr>
          <w:rFonts w:ascii="Verdana" w:hAnsi="Verdana"/>
          <w:b/>
        </w:rPr>
        <w:tab/>
      </w:r>
      <w:r w:rsidRPr="006E4954">
        <w:rPr>
          <w:rFonts w:ascii="Verdana" w:hAnsi="Verdana"/>
          <w:b/>
        </w:rPr>
        <w:tab/>
      </w:r>
      <w:r w:rsidRPr="006E4954">
        <w:rPr>
          <w:rFonts w:ascii="Verdana" w:hAnsi="Verdana"/>
          <w:b/>
        </w:rPr>
        <w:tab/>
      </w:r>
    </w:p>
    <w:p w14:paraId="2A5210FF" w14:textId="77777777" w:rsidR="006E4954" w:rsidRPr="006E4954" w:rsidRDefault="006E4954" w:rsidP="006E4954">
      <w:pPr>
        <w:rPr>
          <w:rFonts w:ascii="Verdana" w:hAnsi="Verdana"/>
          <w:b/>
        </w:rPr>
      </w:pPr>
    </w:p>
    <w:p w14:paraId="2962D251" w14:textId="77777777" w:rsidR="006E4954" w:rsidRPr="006E4954" w:rsidRDefault="006E4954" w:rsidP="006E4954">
      <w:pPr>
        <w:rPr>
          <w:rFonts w:ascii="Verdana" w:hAnsi="Verdana"/>
          <w:b/>
        </w:rPr>
      </w:pPr>
      <w:r w:rsidRPr="006E4954">
        <w:rPr>
          <w:rFonts w:ascii="Verdana" w:hAnsi="Verdana"/>
          <w:b/>
        </w:rPr>
        <w:t>11.00-11.20</w:t>
      </w:r>
      <w:r w:rsidRPr="006E4954">
        <w:rPr>
          <w:rFonts w:ascii="Verdana" w:hAnsi="Verdana"/>
          <w:b/>
        </w:rPr>
        <w:tab/>
      </w:r>
      <w:r w:rsidRPr="006E4954">
        <w:rPr>
          <w:rFonts w:ascii="Verdana" w:hAnsi="Verdana"/>
          <w:b/>
        </w:rPr>
        <w:tab/>
        <w:t>Break</w:t>
      </w:r>
    </w:p>
    <w:p w14:paraId="4F2B326F" w14:textId="77777777" w:rsidR="006E4954" w:rsidRPr="006E4954" w:rsidRDefault="006E4954" w:rsidP="006E4954">
      <w:pPr>
        <w:rPr>
          <w:rFonts w:ascii="Verdana" w:hAnsi="Verdana"/>
          <w:b/>
        </w:rPr>
      </w:pPr>
    </w:p>
    <w:p w14:paraId="473AB154" w14:textId="0FB15534" w:rsidR="006E4954" w:rsidRPr="006E4954" w:rsidRDefault="006E4954" w:rsidP="00171810">
      <w:pPr>
        <w:ind w:left="2880" w:hanging="2880"/>
        <w:rPr>
          <w:rFonts w:ascii="Verdana" w:hAnsi="Verdana"/>
          <w:b/>
        </w:rPr>
      </w:pPr>
      <w:r w:rsidRPr="006E4954">
        <w:rPr>
          <w:rFonts w:ascii="Verdana" w:hAnsi="Verdana"/>
          <w:b/>
        </w:rPr>
        <w:t>11.20</w:t>
      </w:r>
      <w:r w:rsidR="00171810">
        <w:rPr>
          <w:rFonts w:ascii="Verdana" w:hAnsi="Verdana"/>
          <w:b/>
        </w:rPr>
        <w:t>-13.00</w:t>
      </w:r>
      <w:r w:rsidR="00171810">
        <w:rPr>
          <w:rFonts w:ascii="Verdana" w:hAnsi="Verdana"/>
          <w:b/>
        </w:rPr>
        <w:tab/>
      </w:r>
      <w:r w:rsidRPr="006E4954">
        <w:rPr>
          <w:rFonts w:ascii="Verdana" w:hAnsi="Verdana"/>
          <w:b/>
        </w:rPr>
        <w:t>Myofascial Practical Session and discussion</w:t>
      </w:r>
    </w:p>
    <w:p w14:paraId="31B1B7A9" w14:textId="77777777" w:rsidR="006E4954" w:rsidRPr="006E4954" w:rsidRDefault="006E4954" w:rsidP="006E4954">
      <w:pPr>
        <w:rPr>
          <w:rFonts w:ascii="Verdana" w:hAnsi="Verdana"/>
          <w:b/>
        </w:rPr>
      </w:pPr>
    </w:p>
    <w:p w14:paraId="09DFA790" w14:textId="77777777" w:rsidR="006E4954" w:rsidRPr="006E4954" w:rsidRDefault="006E4954" w:rsidP="006E4954">
      <w:pPr>
        <w:rPr>
          <w:rFonts w:ascii="Verdana" w:hAnsi="Verdana"/>
          <w:b/>
        </w:rPr>
      </w:pPr>
    </w:p>
    <w:p w14:paraId="642BF8A1" w14:textId="77777777" w:rsidR="006E4954" w:rsidRPr="006E4954" w:rsidRDefault="006E4954" w:rsidP="006E4954">
      <w:pPr>
        <w:rPr>
          <w:rFonts w:ascii="Verdana" w:hAnsi="Verdana"/>
          <w:b/>
        </w:rPr>
      </w:pPr>
      <w:r w:rsidRPr="006E4954">
        <w:rPr>
          <w:rFonts w:ascii="Verdana" w:hAnsi="Verdana"/>
          <w:b/>
        </w:rPr>
        <w:t>13.00-13.45</w:t>
      </w:r>
      <w:r w:rsidRPr="006E4954">
        <w:rPr>
          <w:rFonts w:ascii="Verdana" w:hAnsi="Verdana"/>
          <w:b/>
        </w:rPr>
        <w:tab/>
      </w:r>
      <w:r w:rsidRPr="006E4954">
        <w:rPr>
          <w:rFonts w:ascii="Verdana" w:hAnsi="Verdana"/>
          <w:b/>
        </w:rPr>
        <w:tab/>
        <w:t>Lunch</w:t>
      </w:r>
    </w:p>
    <w:p w14:paraId="05EE36F9" w14:textId="77777777" w:rsidR="006E4954" w:rsidRPr="006E4954" w:rsidRDefault="006E4954" w:rsidP="006E4954">
      <w:pPr>
        <w:rPr>
          <w:rFonts w:ascii="Verdana" w:hAnsi="Verdana"/>
          <w:b/>
        </w:rPr>
      </w:pPr>
    </w:p>
    <w:p w14:paraId="1EBF92F3" w14:textId="77777777" w:rsidR="006E4954" w:rsidRPr="006E4954" w:rsidRDefault="006E4954" w:rsidP="006E4954">
      <w:pPr>
        <w:rPr>
          <w:rFonts w:ascii="Verdana" w:hAnsi="Verdana"/>
          <w:b/>
        </w:rPr>
      </w:pPr>
    </w:p>
    <w:p w14:paraId="3675395D" w14:textId="77777777" w:rsidR="006E4954" w:rsidRPr="006E4954" w:rsidRDefault="006E4954" w:rsidP="006E4954">
      <w:pPr>
        <w:rPr>
          <w:rFonts w:ascii="Verdana" w:hAnsi="Verdana"/>
          <w:b/>
        </w:rPr>
      </w:pPr>
      <w:r w:rsidRPr="006E4954">
        <w:rPr>
          <w:rFonts w:ascii="Verdana" w:hAnsi="Verdana"/>
          <w:b/>
        </w:rPr>
        <w:t>13.45-15.45</w:t>
      </w:r>
      <w:r w:rsidRPr="006E4954">
        <w:rPr>
          <w:rFonts w:ascii="Verdana" w:hAnsi="Verdana"/>
          <w:b/>
        </w:rPr>
        <w:tab/>
      </w:r>
      <w:r w:rsidRPr="006E4954">
        <w:rPr>
          <w:rFonts w:ascii="Verdana" w:hAnsi="Verdana"/>
          <w:b/>
        </w:rPr>
        <w:tab/>
        <w:t>Further practical session with clinical relevance</w:t>
      </w:r>
    </w:p>
    <w:p w14:paraId="4A266A65" w14:textId="77777777" w:rsidR="006E4954" w:rsidRPr="006E4954" w:rsidRDefault="006E4954" w:rsidP="006E4954">
      <w:pPr>
        <w:rPr>
          <w:rFonts w:ascii="Verdana" w:hAnsi="Verdana"/>
          <w:b/>
        </w:rPr>
      </w:pPr>
    </w:p>
    <w:p w14:paraId="3ECC74B7" w14:textId="77777777" w:rsidR="006E4954" w:rsidRPr="006E4954" w:rsidRDefault="006E4954" w:rsidP="006E4954">
      <w:pPr>
        <w:rPr>
          <w:rFonts w:ascii="Verdana" w:hAnsi="Verdana"/>
          <w:b/>
        </w:rPr>
      </w:pPr>
    </w:p>
    <w:p w14:paraId="44A66A05" w14:textId="77777777" w:rsidR="006E4954" w:rsidRPr="006E4954" w:rsidRDefault="006E4954" w:rsidP="006E4954">
      <w:pPr>
        <w:rPr>
          <w:rFonts w:ascii="Verdana" w:hAnsi="Verdana"/>
          <w:b/>
        </w:rPr>
      </w:pPr>
      <w:r w:rsidRPr="006E4954">
        <w:rPr>
          <w:rFonts w:ascii="Verdana" w:hAnsi="Verdana"/>
          <w:b/>
        </w:rPr>
        <w:t>15.45-16.00</w:t>
      </w:r>
      <w:r w:rsidRPr="006E4954">
        <w:rPr>
          <w:rFonts w:ascii="Verdana" w:hAnsi="Verdana"/>
          <w:b/>
        </w:rPr>
        <w:tab/>
      </w:r>
      <w:r w:rsidRPr="006E4954">
        <w:rPr>
          <w:rFonts w:ascii="Verdana" w:hAnsi="Verdana"/>
          <w:b/>
        </w:rPr>
        <w:tab/>
        <w:t>Break</w:t>
      </w:r>
    </w:p>
    <w:p w14:paraId="3F3E1DFB" w14:textId="77777777" w:rsidR="006E4954" w:rsidRPr="006E4954" w:rsidRDefault="006E4954" w:rsidP="006E4954">
      <w:pPr>
        <w:rPr>
          <w:rFonts w:ascii="Verdana" w:hAnsi="Verdana"/>
          <w:b/>
        </w:rPr>
      </w:pPr>
    </w:p>
    <w:p w14:paraId="4D10E9B2" w14:textId="77777777" w:rsidR="006E4954" w:rsidRPr="006E4954" w:rsidRDefault="006E4954" w:rsidP="006E4954">
      <w:pPr>
        <w:rPr>
          <w:rFonts w:ascii="Verdana" w:hAnsi="Verdana"/>
          <w:b/>
        </w:rPr>
      </w:pPr>
    </w:p>
    <w:p w14:paraId="1CE21E65" w14:textId="76109647" w:rsidR="006E4954" w:rsidRPr="006E4954" w:rsidRDefault="006E4954" w:rsidP="006E4954">
      <w:pPr>
        <w:ind w:left="2880" w:hanging="2880"/>
        <w:rPr>
          <w:rFonts w:ascii="Verdana" w:hAnsi="Verdana"/>
          <w:b/>
        </w:rPr>
      </w:pPr>
      <w:r>
        <w:rPr>
          <w:rFonts w:ascii="Verdana" w:hAnsi="Verdana"/>
          <w:b/>
        </w:rPr>
        <w:t>16.00-17.00</w:t>
      </w:r>
      <w:r>
        <w:rPr>
          <w:rFonts w:ascii="Verdana" w:hAnsi="Verdana"/>
          <w:b/>
        </w:rPr>
        <w:tab/>
      </w:r>
      <w:r w:rsidRPr="006E4954">
        <w:rPr>
          <w:rFonts w:ascii="Verdana" w:hAnsi="Verdana"/>
          <w:b/>
        </w:rPr>
        <w:t>Discussion, questions</w:t>
      </w:r>
      <w:r>
        <w:rPr>
          <w:rFonts w:ascii="Verdana" w:hAnsi="Verdana"/>
          <w:b/>
        </w:rPr>
        <w:t>, what next?</w:t>
      </w:r>
      <w:r w:rsidRPr="006E4954">
        <w:rPr>
          <w:rFonts w:ascii="Verdana" w:hAnsi="Verdana"/>
          <w:b/>
        </w:rPr>
        <w:t xml:space="preserve"> and conclusions</w:t>
      </w:r>
    </w:p>
    <w:p w14:paraId="29B4BC2B" w14:textId="77777777" w:rsidR="006E4954" w:rsidRPr="006E4954" w:rsidRDefault="006E4954" w:rsidP="006E4954">
      <w:pPr>
        <w:rPr>
          <w:rFonts w:ascii="Verdana" w:hAnsi="Verdana"/>
          <w:b/>
        </w:rPr>
      </w:pPr>
    </w:p>
    <w:p w14:paraId="15A38F4C" w14:textId="77777777" w:rsidR="006E4954" w:rsidRPr="006E4954" w:rsidRDefault="006E4954" w:rsidP="006E4954">
      <w:pPr>
        <w:rPr>
          <w:rFonts w:ascii="Verdana" w:hAnsi="Verdana"/>
          <w:b/>
        </w:rPr>
      </w:pPr>
      <w:r w:rsidRPr="006E4954">
        <w:rPr>
          <w:rFonts w:ascii="Verdana" w:hAnsi="Verdana"/>
          <w:b/>
        </w:rPr>
        <w:tab/>
      </w:r>
      <w:r w:rsidRPr="006E4954">
        <w:rPr>
          <w:rFonts w:ascii="Verdana" w:hAnsi="Verdana"/>
          <w:b/>
        </w:rPr>
        <w:tab/>
      </w:r>
      <w:r w:rsidRPr="006E4954">
        <w:rPr>
          <w:rFonts w:ascii="Verdana" w:hAnsi="Verdana"/>
          <w:b/>
        </w:rPr>
        <w:tab/>
      </w:r>
    </w:p>
    <w:p w14:paraId="3EBD09A3" w14:textId="77777777" w:rsidR="006E4954" w:rsidRPr="006E4954" w:rsidRDefault="006E4954" w:rsidP="006E4954">
      <w:pPr>
        <w:jc w:val="center"/>
        <w:rPr>
          <w:rFonts w:ascii="Verdana" w:hAnsi="Verdana"/>
        </w:rPr>
      </w:pPr>
    </w:p>
    <w:p w14:paraId="75278070" w14:textId="77777777" w:rsidR="006E4954" w:rsidRDefault="006E4954" w:rsidP="006E4954">
      <w:pPr>
        <w:jc w:val="center"/>
        <w:rPr>
          <w:rFonts w:ascii="Verdana" w:hAnsi="Verdana"/>
        </w:rPr>
      </w:pPr>
    </w:p>
    <w:p w14:paraId="0ED8B831" w14:textId="77777777" w:rsidR="006E4954" w:rsidRDefault="006E4954" w:rsidP="006E4954">
      <w:pPr>
        <w:jc w:val="center"/>
        <w:rPr>
          <w:rFonts w:ascii="Verdana" w:hAnsi="Verdana"/>
        </w:rPr>
      </w:pPr>
    </w:p>
    <w:p w14:paraId="2B1EF616" w14:textId="77777777" w:rsidR="006E4954" w:rsidRPr="006E4954" w:rsidRDefault="006E4954" w:rsidP="006E4954">
      <w:pPr>
        <w:jc w:val="center"/>
        <w:rPr>
          <w:rFonts w:ascii="Verdana" w:hAnsi="Verdana"/>
        </w:rPr>
      </w:pPr>
    </w:p>
    <w:p w14:paraId="07773ACF" w14:textId="77777777" w:rsidR="006E4954" w:rsidRPr="006E4954" w:rsidRDefault="006E4954" w:rsidP="006E4954">
      <w:pPr>
        <w:jc w:val="center"/>
        <w:rPr>
          <w:rFonts w:ascii="Verdana" w:hAnsi="Verdana"/>
        </w:rPr>
      </w:pPr>
    </w:p>
    <w:p w14:paraId="0417BCE4" w14:textId="77777777" w:rsidR="006E4954" w:rsidRPr="006E4954" w:rsidRDefault="006E4954" w:rsidP="006E4954">
      <w:pPr>
        <w:rPr>
          <w:rFonts w:ascii="Verdana" w:hAnsi="Verdana"/>
        </w:rPr>
      </w:pPr>
      <w:r w:rsidRPr="006E4954">
        <w:rPr>
          <w:rFonts w:ascii="Verdana" w:hAnsi="Verdana"/>
        </w:rPr>
        <w:lastRenderedPageBreak/>
        <w:tab/>
      </w:r>
      <w:r w:rsidRPr="006E4954">
        <w:rPr>
          <w:rFonts w:ascii="Verdana" w:hAnsi="Verdana"/>
        </w:rPr>
        <w:tab/>
      </w:r>
      <w:r w:rsidRPr="006E4954">
        <w:rPr>
          <w:rFonts w:ascii="Verdana" w:hAnsi="Verdana"/>
        </w:rPr>
        <w:tab/>
      </w:r>
    </w:p>
    <w:p w14:paraId="1DB63851" w14:textId="77777777" w:rsidR="006E4954" w:rsidRPr="006E4954" w:rsidRDefault="006E4954" w:rsidP="006E4954">
      <w:pPr>
        <w:jc w:val="center"/>
        <w:rPr>
          <w:rFonts w:ascii="Verdana" w:hAnsi="Verdana"/>
        </w:rPr>
      </w:pPr>
    </w:p>
    <w:p w14:paraId="729B4BD2" w14:textId="77777777" w:rsidR="006E4954" w:rsidRDefault="006E4954" w:rsidP="006E4954">
      <w:pPr>
        <w:ind w:left="720"/>
        <w:rPr>
          <w:rFonts w:ascii="Verdana" w:hAnsi="Verdana"/>
          <w:b/>
          <w:u w:val="single"/>
        </w:rPr>
      </w:pPr>
      <w:r w:rsidRPr="006E4954">
        <w:rPr>
          <w:rFonts w:ascii="Verdana" w:hAnsi="Verdana"/>
          <w:b/>
          <w:u w:val="single"/>
        </w:rPr>
        <w:t xml:space="preserve">Learning Objectives </w:t>
      </w:r>
    </w:p>
    <w:p w14:paraId="5DD36C01" w14:textId="77777777" w:rsidR="006E4954" w:rsidRPr="006E4954" w:rsidRDefault="006E4954" w:rsidP="006E4954">
      <w:pPr>
        <w:ind w:left="720"/>
        <w:rPr>
          <w:rFonts w:ascii="Verdana" w:hAnsi="Verdana"/>
          <w:b/>
          <w:u w:val="single"/>
        </w:rPr>
      </w:pPr>
    </w:p>
    <w:p w14:paraId="4AB8B3AB"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Define and describe functions of C.T. and fascia</w:t>
      </w:r>
    </w:p>
    <w:p w14:paraId="2AD1950B"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Discuss the relevance of C.T. and fascia in clinical practice</w:t>
      </w:r>
    </w:p>
    <w:p w14:paraId="454F8C61"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Discuss and evaluate current research</w:t>
      </w:r>
    </w:p>
    <w:p w14:paraId="17C946B9"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 xml:space="preserve">Palpate the skin and superficial fascia – learn a range of basic fascial </w:t>
      </w:r>
      <w:proofErr w:type="spellStart"/>
      <w:r w:rsidRPr="006E4954">
        <w:rPr>
          <w:rFonts w:ascii="Verdana" w:hAnsi="Verdana"/>
          <w:sz w:val="24"/>
          <w:szCs w:val="24"/>
          <w:lang w:val="en-US"/>
        </w:rPr>
        <w:t>mobilisation</w:t>
      </w:r>
      <w:proofErr w:type="spellEnd"/>
      <w:r w:rsidRPr="006E4954">
        <w:rPr>
          <w:rFonts w:ascii="Verdana" w:hAnsi="Verdana"/>
          <w:sz w:val="24"/>
          <w:szCs w:val="24"/>
          <w:lang w:val="en-US"/>
        </w:rPr>
        <w:t xml:space="preserve"> and release techniques with clinical reasoning, which will allow you access to the deeper tissues. Appreciate the effects of function on these tissues and the variety therein.</w:t>
      </w:r>
    </w:p>
    <w:p w14:paraId="1FAAE6C0"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Reflect on own assessment strategies and treatment approaches</w:t>
      </w:r>
    </w:p>
    <w:p w14:paraId="7A63086C" w14:textId="77777777" w:rsidR="006E4954" w:rsidRPr="006E4954" w:rsidRDefault="006E4954" w:rsidP="006E4954">
      <w:pPr>
        <w:pStyle w:val="ListParagraph"/>
        <w:numPr>
          <w:ilvl w:val="0"/>
          <w:numId w:val="1"/>
        </w:numPr>
        <w:rPr>
          <w:rFonts w:ascii="Verdana" w:hAnsi="Verdana"/>
          <w:sz w:val="24"/>
          <w:szCs w:val="24"/>
        </w:rPr>
      </w:pPr>
      <w:r w:rsidRPr="006E4954">
        <w:rPr>
          <w:rFonts w:ascii="Verdana" w:hAnsi="Verdana"/>
          <w:sz w:val="24"/>
          <w:szCs w:val="24"/>
          <w:lang w:val="en-US"/>
        </w:rPr>
        <w:t>Consider new adjuncts to practical techniques in relation to soft tissues and management of acute and chronic patients</w:t>
      </w:r>
    </w:p>
    <w:p w14:paraId="44470BAC" w14:textId="77777777" w:rsidR="006E4954" w:rsidRPr="006E4954" w:rsidRDefault="006E4954" w:rsidP="006E4954">
      <w:pPr>
        <w:pStyle w:val="ListParagraph"/>
        <w:rPr>
          <w:rFonts w:ascii="Verdana" w:hAnsi="Verdana"/>
          <w:sz w:val="24"/>
          <w:szCs w:val="24"/>
          <w:lang w:val="en-US"/>
        </w:rPr>
      </w:pPr>
    </w:p>
    <w:p w14:paraId="7497A9CF" w14:textId="77777777" w:rsidR="006E4954" w:rsidRPr="006E4954" w:rsidRDefault="006E4954" w:rsidP="006E4954">
      <w:pPr>
        <w:jc w:val="both"/>
        <w:rPr>
          <w:rFonts w:ascii="Verdana" w:hAnsi="Verdana" w:cs="Arial"/>
          <w:bCs/>
          <w:color w:val="365F91" w:themeColor="accent1" w:themeShade="BF"/>
        </w:rPr>
      </w:pPr>
      <w:r w:rsidRPr="006E4954">
        <w:rPr>
          <w:rFonts w:ascii="Verdana" w:hAnsi="Verdana" w:cs="Arial"/>
          <w:bCs/>
          <w:color w:val="365F91" w:themeColor="accent1" w:themeShade="BF"/>
        </w:rPr>
        <w:t>Each workshop and includes notes, certificates, use of plinths and light refreshments. As this is an introductory level course, no pre-reading is required. Please bring a vest and shorts with you and expect to perform practical techniques on the spine, trunk and limbs. Please note that lunch is NOT included – bring a packed lunch. Please also bring 2 towels, one to roll up as a pillow and one to lie on.</w:t>
      </w:r>
    </w:p>
    <w:p w14:paraId="795A72B7" w14:textId="77777777" w:rsidR="006E4954" w:rsidRPr="006E4954" w:rsidRDefault="006E4954" w:rsidP="006E4954">
      <w:pPr>
        <w:pStyle w:val="ListParagraph"/>
        <w:rPr>
          <w:rFonts w:ascii="Verdana" w:hAnsi="Verdana"/>
          <w:color w:val="365F91" w:themeColor="accent1" w:themeShade="BF"/>
          <w:sz w:val="24"/>
          <w:szCs w:val="24"/>
        </w:rPr>
      </w:pPr>
    </w:p>
    <w:p w14:paraId="5D8A55EA" w14:textId="77777777" w:rsidR="0011005A" w:rsidRPr="006E4954" w:rsidRDefault="0011005A" w:rsidP="0011005A">
      <w:pPr>
        <w:jc w:val="center"/>
        <w:rPr>
          <w:rFonts w:ascii="Verdana" w:hAnsi="Verdana"/>
          <w:color w:val="000000" w:themeColor="text1"/>
        </w:rPr>
      </w:pPr>
    </w:p>
    <w:p w14:paraId="1F0ECEFF" w14:textId="77777777" w:rsidR="0011005A" w:rsidRPr="006E4954" w:rsidRDefault="0011005A" w:rsidP="0011005A">
      <w:pPr>
        <w:jc w:val="center"/>
        <w:rPr>
          <w:rFonts w:ascii="Verdana" w:hAnsi="Verdana"/>
          <w:color w:val="000000" w:themeColor="text1"/>
        </w:rPr>
      </w:pPr>
    </w:p>
    <w:p w14:paraId="1627D013" w14:textId="77777777" w:rsidR="0011005A" w:rsidRPr="006E4954" w:rsidRDefault="0011005A" w:rsidP="0011005A">
      <w:pPr>
        <w:jc w:val="center"/>
        <w:rPr>
          <w:rFonts w:ascii="Verdana" w:hAnsi="Verdana"/>
          <w:color w:val="000000" w:themeColor="text1"/>
        </w:rPr>
      </w:pPr>
    </w:p>
    <w:p w14:paraId="79E97887" w14:textId="77777777" w:rsidR="00067CF4" w:rsidRPr="006E4954" w:rsidRDefault="00067CF4" w:rsidP="0011005A">
      <w:pPr>
        <w:jc w:val="center"/>
        <w:rPr>
          <w:rFonts w:ascii="Verdana" w:hAnsi="Verdana"/>
          <w:color w:val="000000" w:themeColor="text1"/>
        </w:rPr>
      </w:pPr>
    </w:p>
    <w:p w14:paraId="0CC1DA71" w14:textId="77777777" w:rsidR="00067CF4" w:rsidRPr="006E4954" w:rsidRDefault="00067CF4" w:rsidP="0011005A">
      <w:pPr>
        <w:jc w:val="center"/>
        <w:rPr>
          <w:rFonts w:ascii="Verdana" w:hAnsi="Verdana"/>
          <w:color w:val="000000" w:themeColor="text1"/>
        </w:rPr>
      </w:pPr>
    </w:p>
    <w:p w14:paraId="03E5DD39" w14:textId="77777777" w:rsidR="00067CF4" w:rsidRPr="006E4954" w:rsidRDefault="00067CF4" w:rsidP="0011005A">
      <w:pPr>
        <w:jc w:val="center"/>
        <w:rPr>
          <w:rFonts w:ascii="Verdana" w:hAnsi="Verdana"/>
          <w:color w:val="000000" w:themeColor="text1"/>
        </w:rPr>
      </w:pPr>
    </w:p>
    <w:p w14:paraId="246481B7" w14:textId="77777777" w:rsidR="00067CF4" w:rsidRPr="006E4954" w:rsidRDefault="00067CF4" w:rsidP="0011005A">
      <w:pPr>
        <w:jc w:val="center"/>
        <w:rPr>
          <w:rFonts w:ascii="Verdana" w:hAnsi="Verdana"/>
          <w:color w:val="000000" w:themeColor="text1"/>
        </w:rPr>
      </w:pPr>
    </w:p>
    <w:p w14:paraId="3ED11130" w14:textId="77777777" w:rsidR="00067CF4" w:rsidRPr="006E4954" w:rsidRDefault="00067CF4" w:rsidP="0011005A">
      <w:pPr>
        <w:jc w:val="center"/>
        <w:rPr>
          <w:rFonts w:ascii="Verdana" w:hAnsi="Verdana"/>
          <w:color w:val="000000" w:themeColor="text1"/>
        </w:rPr>
      </w:pPr>
    </w:p>
    <w:p w14:paraId="758D31C1" w14:textId="77777777" w:rsidR="00067CF4" w:rsidRPr="006E4954" w:rsidRDefault="00067CF4" w:rsidP="0011005A">
      <w:pPr>
        <w:jc w:val="center"/>
        <w:rPr>
          <w:rFonts w:ascii="Verdana" w:hAnsi="Verdana"/>
          <w:color w:val="000000" w:themeColor="text1"/>
        </w:rPr>
      </w:pPr>
    </w:p>
    <w:p w14:paraId="44BAB8B7" w14:textId="77777777" w:rsidR="00067CF4" w:rsidRPr="006E4954" w:rsidRDefault="00067CF4" w:rsidP="0011005A">
      <w:pPr>
        <w:jc w:val="center"/>
        <w:rPr>
          <w:rFonts w:ascii="Verdana" w:hAnsi="Verdana"/>
          <w:color w:val="000000" w:themeColor="text1"/>
        </w:rPr>
      </w:pPr>
    </w:p>
    <w:p w14:paraId="4A4D2B35" w14:textId="77777777" w:rsidR="00067CF4" w:rsidRPr="006E4954" w:rsidRDefault="00067CF4" w:rsidP="0011005A">
      <w:pPr>
        <w:jc w:val="center"/>
        <w:rPr>
          <w:rFonts w:ascii="Verdana" w:hAnsi="Verdana"/>
          <w:color w:val="000000" w:themeColor="text1"/>
        </w:rPr>
      </w:pPr>
    </w:p>
    <w:p w14:paraId="0D7F6B38" w14:textId="77777777" w:rsidR="00067CF4" w:rsidRPr="006E4954" w:rsidRDefault="00067CF4" w:rsidP="0011005A">
      <w:pPr>
        <w:jc w:val="center"/>
        <w:rPr>
          <w:rFonts w:ascii="Verdana" w:hAnsi="Verdana"/>
          <w:color w:val="000000" w:themeColor="text1"/>
        </w:rPr>
      </w:pPr>
    </w:p>
    <w:p w14:paraId="6C410A73" w14:textId="77777777" w:rsidR="00067CF4" w:rsidRPr="006E4954" w:rsidRDefault="00067CF4" w:rsidP="0011005A">
      <w:pPr>
        <w:jc w:val="center"/>
        <w:rPr>
          <w:rFonts w:ascii="Verdana" w:hAnsi="Verdana"/>
          <w:color w:val="000000" w:themeColor="text1"/>
        </w:rPr>
      </w:pPr>
    </w:p>
    <w:p w14:paraId="163AC615" w14:textId="77777777" w:rsidR="00067CF4" w:rsidRPr="006E4954" w:rsidRDefault="00067CF4" w:rsidP="0011005A">
      <w:pPr>
        <w:jc w:val="center"/>
        <w:rPr>
          <w:rFonts w:ascii="Verdana" w:hAnsi="Verdana"/>
          <w:color w:val="000000" w:themeColor="text1"/>
        </w:rPr>
      </w:pPr>
    </w:p>
    <w:p w14:paraId="67CDC11C" w14:textId="77777777" w:rsidR="00067CF4" w:rsidRPr="006E4954" w:rsidRDefault="00067CF4" w:rsidP="0011005A">
      <w:pPr>
        <w:jc w:val="center"/>
        <w:rPr>
          <w:rFonts w:ascii="Verdana" w:hAnsi="Verdana"/>
          <w:color w:val="000000" w:themeColor="text1"/>
        </w:rPr>
      </w:pPr>
    </w:p>
    <w:p w14:paraId="5B7632D3" w14:textId="77777777" w:rsidR="00067CF4" w:rsidRPr="006E4954" w:rsidRDefault="00067CF4" w:rsidP="0011005A">
      <w:pPr>
        <w:jc w:val="center"/>
        <w:rPr>
          <w:rFonts w:ascii="Verdana" w:hAnsi="Verdana"/>
          <w:color w:val="000000" w:themeColor="text1"/>
        </w:rPr>
      </w:pPr>
    </w:p>
    <w:p w14:paraId="6088B8D1" w14:textId="77777777" w:rsidR="00067CF4" w:rsidRPr="006E4954" w:rsidRDefault="00067CF4" w:rsidP="0011005A">
      <w:pPr>
        <w:jc w:val="center"/>
        <w:rPr>
          <w:rFonts w:ascii="Verdana" w:hAnsi="Verdana"/>
          <w:color w:val="000000" w:themeColor="text1"/>
        </w:rPr>
      </w:pPr>
    </w:p>
    <w:p w14:paraId="782726E7" w14:textId="77777777" w:rsidR="00067CF4" w:rsidRPr="006E4954" w:rsidRDefault="00067CF4" w:rsidP="0011005A">
      <w:pPr>
        <w:jc w:val="center"/>
        <w:rPr>
          <w:rFonts w:ascii="Verdana" w:hAnsi="Verdana"/>
          <w:color w:val="000000" w:themeColor="text1"/>
        </w:rPr>
      </w:pPr>
    </w:p>
    <w:p w14:paraId="110C6B39" w14:textId="77777777" w:rsidR="00067CF4" w:rsidRPr="006E4954" w:rsidRDefault="00067CF4" w:rsidP="0011005A">
      <w:pPr>
        <w:jc w:val="center"/>
        <w:rPr>
          <w:rFonts w:ascii="Verdana" w:hAnsi="Verdana"/>
          <w:color w:val="000000" w:themeColor="text1"/>
        </w:rPr>
      </w:pPr>
    </w:p>
    <w:p w14:paraId="247A3490" w14:textId="77777777" w:rsidR="00067CF4" w:rsidRPr="006E4954" w:rsidRDefault="00067CF4" w:rsidP="0011005A">
      <w:pPr>
        <w:jc w:val="center"/>
        <w:rPr>
          <w:rFonts w:ascii="Verdana" w:hAnsi="Verdana"/>
          <w:color w:val="000000" w:themeColor="text1"/>
        </w:rPr>
      </w:pPr>
    </w:p>
    <w:p w14:paraId="7F3F3D65" w14:textId="77777777" w:rsidR="00067CF4" w:rsidRPr="006E4954" w:rsidRDefault="00067CF4" w:rsidP="0011005A">
      <w:pPr>
        <w:jc w:val="center"/>
        <w:rPr>
          <w:rFonts w:ascii="Verdana" w:hAnsi="Verdana"/>
          <w:color w:val="000000" w:themeColor="text1"/>
        </w:rPr>
      </w:pPr>
    </w:p>
    <w:p w14:paraId="382337AA" w14:textId="77777777" w:rsidR="00067CF4" w:rsidRPr="006E4954" w:rsidRDefault="00067CF4" w:rsidP="0011005A">
      <w:pPr>
        <w:jc w:val="center"/>
        <w:rPr>
          <w:rFonts w:ascii="Verdana" w:hAnsi="Verdana"/>
          <w:color w:val="000000" w:themeColor="text1"/>
        </w:rPr>
      </w:pPr>
    </w:p>
    <w:p w14:paraId="3A1B44DB" w14:textId="77777777" w:rsidR="00067CF4" w:rsidRPr="006E4954" w:rsidRDefault="00067CF4" w:rsidP="0011005A">
      <w:pPr>
        <w:jc w:val="center"/>
        <w:rPr>
          <w:rFonts w:ascii="Verdana" w:hAnsi="Verdana"/>
          <w:color w:val="000000" w:themeColor="text1"/>
        </w:rPr>
      </w:pPr>
    </w:p>
    <w:p w14:paraId="432D6611" w14:textId="77777777" w:rsidR="00067CF4" w:rsidRPr="006E4954" w:rsidRDefault="00067CF4" w:rsidP="0011005A">
      <w:pPr>
        <w:jc w:val="center"/>
        <w:rPr>
          <w:rFonts w:ascii="Verdana" w:hAnsi="Verdana"/>
          <w:color w:val="000000" w:themeColor="text1"/>
        </w:rPr>
      </w:pPr>
    </w:p>
    <w:p w14:paraId="3FB17238" w14:textId="77777777" w:rsidR="00067CF4" w:rsidRPr="006E4954" w:rsidRDefault="00067CF4" w:rsidP="0011005A">
      <w:pPr>
        <w:jc w:val="center"/>
        <w:rPr>
          <w:rFonts w:ascii="Verdana" w:hAnsi="Verdana"/>
          <w:color w:val="000000" w:themeColor="text1"/>
        </w:rPr>
      </w:pPr>
    </w:p>
    <w:p w14:paraId="1577923B" w14:textId="77777777" w:rsidR="00067CF4" w:rsidRPr="006E4954" w:rsidRDefault="00067CF4" w:rsidP="0011005A">
      <w:pPr>
        <w:jc w:val="center"/>
        <w:rPr>
          <w:rFonts w:ascii="Verdana" w:hAnsi="Verdana"/>
          <w:color w:val="000000" w:themeColor="text1"/>
        </w:rPr>
      </w:pPr>
    </w:p>
    <w:p w14:paraId="2731AAA4" w14:textId="77777777" w:rsidR="00067CF4" w:rsidRPr="006E4954" w:rsidRDefault="00067CF4" w:rsidP="0011005A">
      <w:pPr>
        <w:jc w:val="center"/>
        <w:rPr>
          <w:rFonts w:ascii="Verdana" w:hAnsi="Verdana"/>
          <w:color w:val="000000" w:themeColor="text1"/>
        </w:rPr>
      </w:pPr>
    </w:p>
    <w:p w14:paraId="376C1AD0" w14:textId="77777777" w:rsidR="00067CF4" w:rsidRPr="006E4954" w:rsidRDefault="00067CF4" w:rsidP="0011005A">
      <w:pPr>
        <w:jc w:val="center"/>
        <w:rPr>
          <w:rFonts w:ascii="Verdana" w:hAnsi="Verdana"/>
          <w:color w:val="000000" w:themeColor="text1"/>
        </w:rPr>
      </w:pPr>
    </w:p>
    <w:p w14:paraId="494D711B" w14:textId="77777777" w:rsidR="00067CF4" w:rsidRPr="006E4954" w:rsidRDefault="00067CF4" w:rsidP="0011005A">
      <w:pPr>
        <w:jc w:val="center"/>
        <w:rPr>
          <w:rFonts w:ascii="Verdana" w:hAnsi="Verdana"/>
          <w:color w:val="000000" w:themeColor="text1"/>
        </w:rPr>
      </w:pPr>
    </w:p>
    <w:p w14:paraId="58086946" w14:textId="77777777" w:rsidR="00067CF4" w:rsidRPr="006E4954" w:rsidRDefault="00067CF4" w:rsidP="00E164DE">
      <w:pPr>
        <w:rPr>
          <w:rFonts w:ascii="Verdana" w:hAnsi="Verdana"/>
          <w:b/>
          <w:noProof/>
          <w:lang w:eastAsia="en-GB"/>
        </w:rPr>
      </w:pPr>
    </w:p>
    <w:sectPr w:rsidR="00067CF4" w:rsidRPr="006E4954" w:rsidSect="00206988">
      <w:pgSz w:w="11900" w:h="16840"/>
      <w:pgMar w:top="737" w:right="1588" w:bottom="794" w:left="164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83E03"/>
    <w:multiLevelType w:val="hybridMultilevel"/>
    <w:tmpl w:val="65E22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CCF"/>
    <w:rsid w:val="000113BC"/>
    <w:rsid w:val="00016B19"/>
    <w:rsid w:val="00050D33"/>
    <w:rsid w:val="00067CF4"/>
    <w:rsid w:val="0011005A"/>
    <w:rsid w:val="001462E3"/>
    <w:rsid w:val="00155E39"/>
    <w:rsid w:val="00171810"/>
    <w:rsid w:val="0018124E"/>
    <w:rsid w:val="0019729D"/>
    <w:rsid w:val="00197633"/>
    <w:rsid w:val="001A7C52"/>
    <w:rsid w:val="001F62BE"/>
    <w:rsid w:val="001F7278"/>
    <w:rsid w:val="00206988"/>
    <w:rsid w:val="002B0B0D"/>
    <w:rsid w:val="002C0B75"/>
    <w:rsid w:val="00311E92"/>
    <w:rsid w:val="003E2130"/>
    <w:rsid w:val="003E3763"/>
    <w:rsid w:val="004643C0"/>
    <w:rsid w:val="00491F9E"/>
    <w:rsid w:val="004F2E8E"/>
    <w:rsid w:val="005168B8"/>
    <w:rsid w:val="005A44AB"/>
    <w:rsid w:val="005D3B51"/>
    <w:rsid w:val="006120A8"/>
    <w:rsid w:val="0062515D"/>
    <w:rsid w:val="00627EA2"/>
    <w:rsid w:val="006E4954"/>
    <w:rsid w:val="006F0306"/>
    <w:rsid w:val="0072523B"/>
    <w:rsid w:val="00762ABF"/>
    <w:rsid w:val="00790CCF"/>
    <w:rsid w:val="00797E17"/>
    <w:rsid w:val="007E655D"/>
    <w:rsid w:val="009266FF"/>
    <w:rsid w:val="009400BB"/>
    <w:rsid w:val="009C08C9"/>
    <w:rsid w:val="009F4CA2"/>
    <w:rsid w:val="00A442C3"/>
    <w:rsid w:val="00B12CDF"/>
    <w:rsid w:val="00BD7D6F"/>
    <w:rsid w:val="00BE266F"/>
    <w:rsid w:val="00BE77BE"/>
    <w:rsid w:val="00C05B7E"/>
    <w:rsid w:val="00CD3AF1"/>
    <w:rsid w:val="00D55E24"/>
    <w:rsid w:val="00D82E28"/>
    <w:rsid w:val="00D9770F"/>
    <w:rsid w:val="00E164DE"/>
    <w:rsid w:val="00EC4884"/>
    <w:rsid w:val="00EE3699"/>
    <w:rsid w:val="00F20D07"/>
    <w:rsid w:val="00F4163E"/>
    <w:rsid w:val="00F43414"/>
    <w:rsid w:val="00FD3C8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46EFD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0CCF"/>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F62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2B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70F"/>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70F"/>
    <w:rPr>
      <w:rFonts w:ascii="Lucida Grande" w:eastAsia="Times New Roman" w:hAnsi="Lucida Grande" w:cs="Times New Roman"/>
      <w:sz w:val="18"/>
      <w:szCs w:val="18"/>
    </w:rPr>
  </w:style>
  <w:style w:type="character" w:styleId="Hyperlink">
    <w:name w:val="Hyperlink"/>
    <w:basedOn w:val="DefaultParagraphFont"/>
    <w:uiPriority w:val="99"/>
    <w:unhideWhenUsed/>
    <w:rsid w:val="0019729D"/>
    <w:rPr>
      <w:color w:val="0000FF" w:themeColor="hyperlink"/>
      <w:u w:val="single"/>
    </w:rPr>
  </w:style>
  <w:style w:type="character" w:styleId="FollowedHyperlink">
    <w:name w:val="FollowedHyperlink"/>
    <w:basedOn w:val="DefaultParagraphFont"/>
    <w:uiPriority w:val="99"/>
    <w:semiHidden/>
    <w:unhideWhenUsed/>
    <w:rsid w:val="0019729D"/>
    <w:rPr>
      <w:color w:val="800080" w:themeColor="followedHyperlink"/>
      <w:u w:val="single"/>
    </w:rPr>
  </w:style>
  <w:style w:type="paragraph" w:styleId="NoSpacing">
    <w:name w:val="No Spacing"/>
    <w:uiPriority w:val="1"/>
    <w:qFormat/>
    <w:rsid w:val="001F62BE"/>
    <w:pPr>
      <w:spacing w:after="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62B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F62BE"/>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A7C5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4954"/>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6226">
      <w:bodyDiv w:val="1"/>
      <w:marLeft w:val="0"/>
      <w:marRight w:val="0"/>
      <w:marTop w:val="0"/>
      <w:marBottom w:val="0"/>
      <w:divBdr>
        <w:top w:val="none" w:sz="0" w:space="0" w:color="auto"/>
        <w:left w:val="none" w:sz="0" w:space="0" w:color="auto"/>
        <w:bottom w:val="none" w:sz="0" w:space="0" w:color="auto"/>
        <w:right w:val="none" w:sz="0" w:space="0" w:color="auto"/>
      </w:divBdr>
      <w:divsChild>
        <w:div w:id="1460150306">
          <w:marLeft w:val="0"/>
          <w:marRight w:val="0"/>
          <w:marTop w:val="0"/>
          <w:marBottom w:val="0"/>
          <w:divBdr>
            <w:top w:val="none" w:sz="0" w:space="0" w:color="auto"/>
            <w:left w:val="none" w:sz="0" w:space="0" w:color="auto"/>
            <w:bottom w:val="none" w:sz="0" w:space="0" w:color="auto"/>
            <w:right w:val="none" w:sz="0" w:space="0" w:color="auto"/>
          </w:divBdr>
        </w:div>
        <w:div w:id="942885016">
          <w:marLeft w:val="0"/>
          <w:marRight w:val="0"/>
          <w:marTop w:val="0"/>
          <w:marBottom w:val="0"/>
          <w:divBdr>
            <w:top w:val="none" w:sz="0" w:space="0" w:color="auto"/>
            <w:left w:val="none" w:sz="0" w:space="0" w:color="auto"/>
            <w:bottom w:val="none" w:sz="0" w:space="0" w:color="auto"/>
            <w:right w:val="none" w:sz="0" w:space="0" w:color="auto"/>
          </w:divBdr>
        </w:div>
        <w:div w:id="305136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736</Words>
  <Characters>4199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Therapy Fusion Ltd</Company>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Marr User</dc:creator>
  <cp:lastModifiedBy>Michelle Watson</cp:lastModifiedBy>
  <cp:revision>5</cp:revision>
  <cp:lastPrinted>2012-02-19T16:12:00Z</cp:lastPrinted>
  <dcterms:created xsi:type="dcterms:W3CDTF">2017-01-09T19:01:00Z</dcterms:created>
  <dcterms:modified xsi:type="dcterms:W3CDTF">2017-01-09T19:14:00Z</dcterms:modified>
</cp:coreProperties>
</file>